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75CA1" w14:textId="77777777" w:rsidR="00C7395A" w:rsidRPr="00AE3D34" w:rsidRDefault="00C7395A" w:rsidP="00C7395A">
      <w:pPr>
        <w:pStyle w:val="docdata"/>
        <w:spacing w:before="0" w:beforeAutospacing="0" w:after="0" w:afterAutospacing="0"/>
        <w:ind w:firstLine="720"/>
        <w:jc w:val="center"/>
        <w:rPr>
          <w:noProof/>
        </w:rPr>
      </w:pPr>
      <w:bookmarkStart w:id="0" w:name="_GoBack"/>
      <w:bookmarkEnd w:id="0"/>
      <w:r w:rsidRPr="00AE3D34">
        <w:rPr>
          <w:b/>
          <w:bCs/>
          <w:noProof/>
          <w:color w:val="000000"/>
          <w:sz w:val="28"/>
          <w:szCs w:val="28"/>
        </w:rPr>
        <w:t>Інформація до звіту Мар’янівського селищного голови</w:t>
      </w:r>
    </w:p>
    <w:p w14:paraId="13C96AAD" w14:textId="77777777" w:rsidR="00C7395A" w:rsidRPr="00AE3D34" w:rsidRDefault="00C7395A" w:rsidP="00C7395A">
      <w:pPr>
        <w:pStyle w:val="a3"/>
        <w:spacing w:before="0" w:beforeAutospacing="0" w:after="0" w:afterAutospacing="0"/>
        <w:ind w:firstLine="720"/>
        <w:jc w:val="center"/>
        <w:rPr>
          <w:noProof/>
        </w:rPr>
      </w:pPr>
      <w:r w:rsidRPr="00AE3D34">
        <w:rPr>
          <w:b/>
          <w:bCs/>
          <w:noProof/>
          <w:color w:val="000000"/>
          <w:sz w:val="28"/>
          <w:szCs w:val="28"/>
        </w:rPr>
        <w:t>про діяльність виконавчих органів ради</w:t>
      </w:r>
    </w:p>
    <w:p w14:paraId="310E2EB0" w14:textId="77777777" w:rsidR="00C7395A" w:rsidRPr="00AE3D34" w:rsidRDefault="00C7395A" w:rsidP="00C7395A">
      <w:pPr>
        <w:pStyle w:val="a3"/>
        <w:spacing w:before="0" w:beforeAutospacing="0" w:after="0" w:afterAutospacing="0"/>
        <w:ind w:firstLine="720"/>
        <w:jc w:val="center"/>
        <w:rPr>
          <w:noProof/>
        </w:rPr>
      </w:pPr>
      <w:r w:rsidRPr="00AE3D34">
        <w:rPr>
          <w:b/>
          <w:bCs/>
          <w:noProof/>
          <w:color w:val="000000"/>
          <w:sz w:val="28"/>
          <w:szCs w:val="28"/>
        </w:rPr>
        <w:t>щодо роботи відділу «Центр надання адміністративних послуг</w:t>
      </w:r>
    </w:p>
    <w:p w14:paraId="0821E67D" w14:textId="77777777" w:rsidR="00C7395A" w:rsidRPr="00AE3D34" w:rsidRDefault="00C7395A" w:rsidP="00C7395A">
      <w:pPr>
        <w:pStyle w:val="a3"/>
        <w:spacing w:before="0" w:beforeAutospacing="0" w:after="0" w:afterAutospacing="0"/>
        <w:ind w:firstLine="720"/>
        <w:jc w:val="center"/>
        <w:rPr>
          <w:noProof/>
        </w:rPr>
      </w:pPr>
      <w:r w:rsidRPr="00AE3D34">
        <w:rPr>
          <w:b/>
          <w:bCs/>
          <w:noProof/>
          <w:color w:val="000000"/>
          <w:sz w:val="28"/>
          <w:szCs w:val="28"/>
        </w:rPr>
        <w:t>“Дія Центр”» у першому півріччі  2022року</w:t>
      </w:r>
    </w:p>
    <w:p w14:paraId="17940701" w14:textId="77777777" w:rsidR="00C7395A" w:rsidRPr="00AE3D34" w:rsidRDefault="00C7395A" w:rsidP="00C7395A">
      <w:pPr>
        <w:pStyle w:val="a3"/>
        <w:spacing w:before="0" w:beforeAutospacing="0" w:after="0" w:afterAutospacing="0"/>
        <w:ind w:firstLine="720"/>
        <w:jc w:val="center"/>
        <w:rPr>
          <w:noProof/>
        </w:rPr>
      </w:pPr>
      <w:r w:rsidRPr="00AE3D34">
        <w:rPr>
          <w:noProof/>
        </w:rPr>
        <w:t> </w:t>
      </w:r>
    </w:p>
    <w:p w14:paraId="24DD70AE" w14:textId="60B02A0F" w:rsidR="00C7395A" w:rsidRPr="00AE3D34" w:rsidRDefault="00C7395A" w:rsidP="00C7395A">
      <w:pPr>
        <w:pStyle w:val="a3"/>
        <w:spacing w:before="0" w:beforeAutospacing="0" w:after="0" w:afterAutospacing="0"/>
        <w:ind w:firstLine="720"/>
        <w:jc w:val="both"/>
        <w:rPr>
          <w:noProof/>
        </w:rPr>
      </w:pPr>
      <w:r w:rsidRPr="00AE3D34">
        <w:rPr>
          <w:noProof/>
          <w:color w:val="000000"/>
          <w:sz w:val="28"/>
          <w:szCs w:val="28"/>
        </w:rPr>
        <w:t xml:space="preserve">З метою </w:t>
      </w:r>
      <w:r w:rsidRPr="00AE3D34">
        <w:rPr>
          <w:noProof/>
          <w:color w:val="000000"/>
          <w:sz w:val="28"/>
          <w:szCs w:val="28"/>
          <w:shd w:val="clear" w:color="auto" w:fill="FFFFFF"/>
        </w:rPr>
        <w:t>своєчасного і якісного надання адміністративних послуг,</w:t>
      </w:r>
      <w:r w:rsidRPr="00AE3D34">
        <w:rPr>
          <w:noProof/>
          <w:color w:val="000000"/>
          <w:sz w:val="28"/>
          <w:szCs w:val="28"/>
        </w:rPr>
        <w:t>  забезпечення доступності та комфорту громадян  відділ «Центр надання адміністративних послуг “Дія Центр”» Мар’янівської селищної ради (далі – ЦНАП) незважаючи на воєнний стан в Україні розпочав свою роботу та впроваджує адміністративні послуги. Штат  відділу  складає 6 одиниць: начальник відділу-адміністратор – 1 посада, державний реєстратор – 1 посада,   адміністратор – 3 посади, адміністратор віддаленого робочого місця у с. Бужани – 1 посада. Чисельність працівників становить 5 осіб, 1 посада адміністратора вакантна.</w:t>
      </w:r>
    </w:p>
    <w:p w14:paraId="5E388958" w14:textId="77777777" w:rsidR="00C7395A" w:rsidRPr="00AE3D34" w:rsidRDefault="00C7395A" w:rsidP="00C7395A">
      <w:pPr>
        <w:pStyle w:val="a3"/>
        <w:spacing w:before="0" w:beforeAutospacing="0" w:after="0" w:afterAutospacing="0"/>
        <w:ind w:firstLine="720"/>
        <w:jc w:val="both"/>
        <w:rPr>
          <w:noProof/>
        </w:rPr>
      </w:pPr>
      <w:r w:rsidRPr="00AE3D34">
        <w:rPr>
          <w:noProof/>
        </w:rPr>
        <w:t> </w:t>
      </w:r>
    </w:p>
    <w:p w14:paraId="39F9CF68" w14:textId="3890DFAC" w:rsidR="00C7395A" w:rsidRPr="00AE3D34" w:rsidRDefault="00C7395A" w:rsidP="00C7395A">
      <w:pPr>
        <w:pStyle w:val="a3"/>
        <w:spacing w:before="0" w:beforeAutospacing="0" w:after="0" w:afterAutospacing="0"/>
        <w:ind w:firstLine="708"/>
        <w:jc w:val="both"/>
        <w:rPr>
          <w:noProof/>
        </w:rPr>
      </w:pPr>
      <w:r w:rsidRPr="00AE3D34">
        <w:rPr>
          <w:noProof/>
          <w:color w:val="000000"/>
          <w:sz w:val="28"/>
          <w:szCs w:val="28"/>
        </w:rPr>
        <w:t>На даний час у приміщенні ЦНАПу ремонтні роботи не повністю завершені, у зв’язку з виникненням додаткових будівельних робіт вносяться  зміни до кошторисної частини проєктної документації по об’єкту «Капітальний ремонт частини приміщення Будинку культури під ЦНАП по вул. Незалежності, 26 у смт Мар’янівка Луцького району Волинської області». </w:t>
      </w:r>
    </w:p>
    <w:p w14:paraId="3F96ABD6" w14:textId="77777777" w:rsidR="00C7395A" w:rsidRPr="00AE3D34" w:rsidRDefault="00C7395A" w:rsidP="00C7395A">
      <w:pPr>
        <w:pStyle w:val="a3"/>
        <w:spacing w:before="0" w:beforeAutospacing="0" w:after="0" w:afterAutospacing="0"/>
        <w:ind w:firstLine="708"/>
        <w:jc w:val="both"/>
        <w:rPr>
          <w:noProof/>
        </w:rPr>
      </w:pPr>
      <w:r w:rsidRPr="00AE3D34">
        <w:rPr>
          <w:noProof/>
          <w:color w:val="000000"/>
          <w:sz w:val="28"/>
          <w:szCs w:val="28"/>
        </w:rPr>
        <w:t xml:space="preserve"> Для адміністратора віддаленого робочого місця у адмінприміщенні Бужанівського старостинського округу за кошти місцевого бюджету проведено поточний ремонт кабінету (встановлено нові вікна та  двері, поклеєно шпалери, пофарбовано підлогу). </w:t>
      </w:r>
    </w:p>
    <w:p w14:paraId="124B0F88" w14:textId="77777777" w:rsidR="00C7395A" w:rsidRPr="00AE3D34" w:rsidRDefault="00C7395A" w:rsidP="00C7395A">
      <w:pPr>
        <w:pStyle w:val="a3"/>
        <w:spacing w:before="0" w:beforeAutospacing="0" w:after="0" w:afterAutospacing="0"/>
        <w:ind w:firstLine="708"/>
        <w:jc w:val="both"/>
        <w:rPr>
          <w:noProof/>
        </w:rPr>
      </w:pPr>
      <w:r w:rsidRPr="00AE3D34">
        <w:rPr>
          <w:noProof/>
        </w:rPr>
        <w:t> </w:t>
      </w:r>
    </w:p>
    <w:p w14:paraId="649F7F43" w14:textId="77777777" w:rsidR="00C7395A" w:rsidRPr="00AE3D34" w:rsidRDefault="00C7395A" w:rsidP="00C7395A">
      <w:pPr>
        <w:pStyle w:val="a3"/>
        <w:shd w:val="clear" w:color="auto" w:fill="FFFFFF"/>
        <w:spacing w:before="0" w:beforeAutospacing="0" w:after="0" w:afterAutospacing="0"/>
        <w:ind w:firstLine="708"/>
        <w:jc w:val="both"/>
        <w:rPr>
          <w:noProof/>
        </w:rPr>
      </w:pPr>
      <w:r w:rsidRPr="00AE3D34">
        <w:rPr>
          <w:noProof/>
          <w:color w:val="000000"/>
          <w:sz w:val="28"/>
          <w:szCs w:val="28"/>
        </w:rPr>
        <w:t>У відповідності до критеріїв якості Дія Центрів для роботи ЦНАПу  та ВРМ адміністратора у с. Бужани необхідні відповідні комп’ютерна техніка та меблі. З цією метою на розгляд комісії Міністерства цифрової трансформації підготовлено та надіслано проєкт на облаштування ЦНАПу на загальну суму   800 000 гривень, який прийнято до розгляду. Відновлення розгляду проєктів та їх результати будуть відомі після завершення війни. Оскільки субвенцію з державного бюджету на розвиток ЦНАПів у 2022 році перенаправлено на потреби держави, пов’язані з військовою агресією Російської Федерації, тому для забезпечення роботи адміністраторів за кошти місцевого бюджету придбано 1 ноутбук, 2 персональних комп’ютери та 2 універсальних пристрої для копіювання, сканування та друку документів. Є потреба у придбанні меблів та комп’ютерної техніки для облаштування відремонтованого кабінету адміністратору ВРМ у с. Бужани.</w:t>
      </w:r>
    </w:p>
    <w:p w14:paraId="55E229A5" w14:textId="77777777" w:rsidR="00C7395A" w:rsidRPr="00AE3D34" w:rsidRDefault="00C7395A" w:rsidP="00C7395A">
      <w:pPr>
        <w:pStyle w:val="a3"/>
        <w:shd w:val="clear" w:color="auto" w:fill="FFFFFF"/>
        <w:spacing w:before="0" w:beforeAutospacing="0" w:after="0" w:afterAutospacing="0"/>
        <w:ind w:firstLine="708"/>
        <w:jc w:val="both"/>
        <w:rPr>
          <w:noProof/>
        </w:rPr>
      </w:pPr>
      <w:r w:rsidRPr="00AE3D34">
        <w:rPr>
          <w:noProof/>
        </w:rPr>
        <w:t> </w:t>
      </w:r>
    </w:p>
    <w:p w14:paraId="606485E4" w14:textId="77777777" w:rsidR="00C7395A" w:rsidRPr="00AE3D34" w:rsidRDefault="00C7395A" w:rsidP="00C7395A">
      <w:pPr>
        <w:pStyle w:val="a3"/>
        <w:spacing w:before="0" w:beforeAutospacing="0" w:after="0" w:afterAutospacing="0"/>
        <w:jc w:val="both"/>
        <w:rPr>
          <w:noProof/>
        </w:rPr>
      </w:pPr>
      <w:r w:rsidRPr="00AE3D34">
        <w:rPr>
          <w:noProof/>
          <w:color w:val="000000"/>
          <w:sz w:val="28"/>
          <w:szCs w:val="28"/>
        </w:rPr>
        <w:tab/>
      </w:r>
    </w:p>
    <w:p w14:paraId="0B716BB3" w14:textId="77777777" w:rsidR="00C7395A" w:rsidRPr="00AE3D34" w:rsidRDefault="00C7395A" w:rsidP="00C7395A">
      <w:pPr>
        <w:pStyle w:val="a3"/>
        <w:shd w:val="clear" w:color="auto" w:fill="FFFFFF"/>
        <w:spacing w:before="300" w:beforeAutospacing="0" w:after="0" w:afterAutospacing="0"/>
        <w:ind w:right="450" w:firstLine="450"/>
        <w:jc w:val="both"/>
        <w:rPr>
          <w:noProof/>
        </w:rPr>
      </w:pPr>
      <w:r w:rsidRPr="00AE3D34">
        <w:rPr>
          <w:noProof/>
          <w:color w:val="000000"/>
          <w:sz w:val="28"/>
          <w:szCs w:val="28"/>
        </w:rPr>
        <w:t>Відповідно до Розпорядження КМУ від 16 травня 2014 р. № 523-р</w:t>
      </w:r>
      <w:r w:rsidRPr="00AE3D34">
        <w:rPr>
          <w:noProof/>
          <w:color w:val="000000"/>
          <w:sz w:val="28"/>
          <w:szCs w:val="28"/>
        </w:rPr>
        <w:br/>
        <w:t> </w:t>
      </w:r>
      <w:r w:rsidRPr="00AE3D34">
        <w:rPr>
          <w:noProof/>
          <w:color w:val="333333"/>
          <w:sz w:val="28"/>
          <w:szCs w:val="28"/>
        </w:rPr>
        <w:t xml:space="preserve">«Деякі питання надання адміністративних послуг через центри надання адміністративних послуг» </w:t>
      </w:r>
      <w:r w:rsidRPr="00AE3D34">
        <w:rPr>
          <w:i/>
          <w:iCs/>
          <w:noProof/>
          <w:color w:val="333333"/>
          <w:sz w:val="28"/>
          <w:szCs w:val="28"/>
          <w:shd w:val="clear" w:color="auto" w:fill="FFFFFF"/>
        </w:rPr>
        <w:t xml:space="preserve">із змінами, внесеними згідно з Розпорядженням КМУ </w:t>
      </w:r>
      <w:hyperlink r:id="rId6" w:anchor="n8" w:history="1">
        <w:r w:rsidRPr="00AE3D34">
          <w:rPr>
            <w:rStyle w:val="a4"/>
            <w:i/>
            <w:iCs/>
            <w:noProof/>
            <w:color w:val="000099"/>
            <w:sz w:val="28"/>
            <w:szCs w:val="28"/>
          </w:rPr>
          <w:t>№ 969-р від 18.08.2021</w:t>
        </w:r>
      </w:hyperlink>
      <w:r w:rsidRPr="00AE3D34">
        <w:rPr>
          <w:i/>
          <w:iCs/>
          <w:noProof/>
          <w:color w:val="000099"/>
          <w:sz w:val="28"/>
          <w:szCs w:val="28"/>
          <w:u w:val="single"/>
        </w:rPr>
        <w:t>,</w:t>
      </w:r>
      <w:r w:rsidRPr="00AE3D34">
        <w:rPr>
          <w:noProof/>
          <w:color w:val="000099"/>
          <w:sz w:val="28"/>
          <w:szCs w:val="28"/>
          <w:u w:val="single"/>
        </w:rPr>
        <w:t xml:space="preserve"> з</w:t>
      </w:r>
      <w:r w:rsidRPr="00AE3D34">
        <w:rPr>
          <w:noProof/>
          <w:color w:val="000000"/>
          <w:sz w:val="28"/>
          <w:szCs w:val="28"/>
        </w:rPr>
        <w:t xml:space="preserve">атверджено 268 адміністративних послуг, </w:t>
      </w:r>
      <w:r w:rsidRPr="00AE3D34">
        <w:rPr>
          <w:noProof/>
          <w:color w:val="000000"/>
          <w:sz w:val="28"/>
          <w:szCs w:val="28"/>
        </w:rPr>
        <w:lastRenderedPageBreak/>
        <w:t>які надаватимуться відділом «Центр надання адміністративних послуг “Дія Центр”» за такими напрямками:</w:t>
      </w:r>
    </w:p>
    <w:p w14:paraId="193D6CC6" w14:textId="77777777" w:rsidR="00C7395A" w:rsidRPr="00AE3D34" w:rsidRDefault="00C7395A" w:rsidP="00C7395A">
      <w:pPr>
        <w:pStyle w:val="a3"/>
        <w:numPr>
          <w:ilvl w:val="0"/>
          <w:numId w:val="1"/>
        </w:numPr>
        <w:spacing w:before="0" w:beforeAutospacing="0" w:after="0" w:afterAutospacing="0"/>
        <w:ind w:left="1440"/>
        <w:jc w:val="both"/>
        <w:rPr>
          <w:noProof/>
        </w:rPr>
      </w:pPr>
      <w:r w:rsidRPr="00AE3D34">
        <w:rPr>
          <w:noProof/>
          <w:color w:val="000000"/>
          <w:sz w:val="28"/>
          <w:szCs w:val="28"/>
        </w:rPr>
        <w:t>державна реєстрація актів цивільного стану,</w:t>
      </w:r>
    </w:p>
    <w:p w14:paraId="6482AAFD" w14:textId="77777777" w:rsidR="00C7395A" w:rsidRPr="00AE3D34" w:rsidRDefault="00C7395A" w:rsidP="00C7395A">
      <w:pPr>
        <w:pStyle w:val="a3"/>
        <w:numPr>
          <w:ilvl w:val="0"/>
          <w:numId w:val="1"/>
        </w:numPr>
        <w:spacing w:before="0" w:beforeAutospacing="0" w:after="0" w:afterAutospacing="0"/>
        <w:ind w:left="1440"/>
        <w:jc w:val="both"/>
        <w:rPr>
          <w:noProof/>
        </w:rPr>
      </w:pPr>
      <w:r w:rsidRPr="00AE3D34">
        <w:rPr>
          <w:noProof/>
          <w:color w:val="000000"/>
          <w:sz w:val="28"/>
          <w:szCs w:val="28"/>
        </w:rPr>
        <w:t>реєстрація/зняття з реєстрації місця проживання,</w:t>
      </w:r>
    </w:p>
    <w:p w14:paraId="03E69B8F" w14:textId="77777777" w:rsidR="00C7395A" w:rsidRPr="00AE3D34" w:rsidRDefault="00C7395A" w:rsidP="00C7395A">
      <w:pPr>
        <w:pStyle w:val="a3"/>
        <w:numPr>
          <w:ilvl w:val="0"/>
          <w:numId w:val="1"/>
        </w:numPr>
        <w:spacing w:before="0" w:beforeAutospacing="0" w:after="0" w:afterAutospacing="0"/>
        <w:ind w:left="1440"/>
        <w:jc w:val="both"/>
        <w:rPr>
          <w:noProof/>
        </w:rPr>
      </w:pPr>
      <w:r w:rsidRPr="00AE3D34">
        <w:rPr>
          <w:noProof/>
          <w:color w:val="000000"/>
          <w:sz w:val="28"/>
          <w:szCs w:val="28"/>
        </w:rPr>
        <w:t>паспортні послуги,</w:t>
      </w:r>
    </w:p>
    <w:p w14:paraId="40EA62CA" w14:textId="77777777" w:rsidR="00C7395A" w:rsidRPr="00AE3D34" w:rsidRDefault="00C7395A" w:rsidP="00C7395A">
      <w:pPr>
        <w:pStyle w:val="a3"/>
        <w:numPr>
          <w:ilvl w:val="0"/>
          <w:numId w:val="1"/>
        </w:numPr>
        <w:spacing w:before="0" w:beforeAutospacing="0" w:after="0" w:afterAutospacing="0"/>
        <w:ind w:left="1440"/>
        <w:jc w:val="both"/>
        <w:rPr>
          <w:noProof/>
        </w:rPr>
      </w:pPr>
      <w:r w:rsidRPr="00AE3D34">
        <w:rPr>
          <w:noProof/>
          <w:color w:val="000000"/>
          <w:sz w:val="28"/>
          <w:szCs w:val="28"/>
        </w:rPr>
        <w:t>соціальні допомоги та послуги,</w:t>
      </w:r>
    </w:p>
    <w:p w14:paraId="7ADCAECE" w14:textId="77777777" w:rsidR="00C7395A" w:rsidRPr="00AE3D34" w:rsidRDefault="00C7395A" w:rsidP="00C7395A">
      <w:pPr>
        <w:pStyle w:val="a3"/>
        <w:numPr>
          <w:ilvl w:val="0"/>
          <w:numId w:val="1"/>
        </w:numPr>
        <w:spacing w:before="0" w:beforeAutospacing="0" w:after="0" w:afterAutospacing="0"/>
        <w:ind w:left="1440"/>
        <w:jc w:val="both"/>
        <w:rPr>
          <w:noProof/>
        </w:rPr>
      </w:pPr>
      <w:r w:rsidRPr="00AE3D34">
        <w:rPr>
          <w:noProof/>
          <w:color w:val="000000"/>
          <w:sz w:val="28"/>
          <w:szCs w:val="28"/>
        </w:rPr>
        <w:t>реєстраія нерухомого майна,</w:t>
      </w:r>
    </w:p>
    <w:p w14:paraId="7F2B035A" w14:textId="77777777" w:rsidR="00C7395A" w:rsidRPr="00AE3D34" w:rsidRDefault="00C7395A" w:rsidP="00C7395A">
      <w:pPr>
        <w:pStyle w:val="a3"/>
        <w:spacing w:before="0" w:beforeAutospacing="0" w:after="0" w:afterAutospacing="0"/>
        <w:jc w:val="both"/>
        <w:rPr>
          <w:noProof/>
        </w:rPr>
      </w:pPr>
      <w:r w:rsidRPr="00AE3D34">
        <w:rPr>
          <w:noProof/>
          <w:color w:val="000000"/>
          <w:sz w:val="28"/>
          <w:szCs w:val="28"/>
        </w:rPr>
        <w:t>     -    послуги Держгеокадастру,</w:t>
      </w:r>
    </w:p>
    <w:p w14:paraId="302C90E7" w14:textId="77777777" w:rsidR="00C7395A" w:rsidRPr="00AE3D34" w:rsidRDefault="00C7395A" w:rsidP="00C7395A">
      <w:pPr>
        <w:pStyle w:val="a3"/>
        <w:spacing w:before="0" w:beforeAutospacing="0" w:after="0" w:afterAutospacing="0"/>
        <w:jc w:val="both"/>
        <w:rPr>
          <w:noProof/>
        </w:rPr>
      </w:pPr>
      <w:r w:rsidRPr="00AE3D34">
        <w:rPr>
          <w:noProof/>
          <w:color w:val="000000"/>
          <w:sz w:val="28"/>
          <w:szCs w:val="28"/>
        </w:rPr>
        <w:t>     -    місцеві послуги (земельні, житлові),</w:t>
      </w:r>
    </w:p>
    <w:p w14:paraId="38BFB57A" w14:textId="77777777" w:rsidR="00C7395A" w:rsidRPr="00AE3D34" w:rsidRDefault="00C7395A" w:rsidP="00C7395A">
      <w:pPr>
        <w:pStyle w:val="a3"/>
        <w:spacing w:before="0" w:beforeAutospacing="0" w:after="0" w:afterAutospacing="0"/>
        <w:jc w:val="both"/>
        <w:rPr>
          <w:noProof/>
        </w:rPr>
      </w:pPr>
      <w:r w:rsidRPr="00AE3D34">
        <w:rPr>
          <w:noProof/>
          <w:color w:val="000000"/>
          <w:sz w:val="28"/>
          <w:szCs w:val="28"/>
        </w:rPr>
        <w:t>     -    послуги пенсійного підрозділу України,</w:t>
      </w:r>
    </w:p>
    <w:p w14:paraId="2DA1CEB5" w14:textId="77777777" w:rsidR="00C7395A" w:rsidRPr="00AE3D34" w:rsidRDefault="00C7395A" w:rsidP="00C7395A">
      <w:pPr>
        <w:pStyle w:val="a3"/>
        <w:spacing w:before="0" w:beforeAutospacing="0" w:after="0" w:afterAutospacing="0"/>
        <w:jc w:val="both"/>
        <w:rPr>
          <w:noProof/>
        </w:rPr>
      </w:pPr>
      <w:r w:rsidRPr="00AE3D34">
        <w:rPr>
          <w:noProof/>
          <w:color w:val="000000"/>
          <w:sz w:val="28"/>
          <w:szCs w:val="28"/>
        </w:rPr>
        <w:t>     -    послуги КП «Волинське обласне БТІ»,</w:t>
      </w:r>
    </w:p>
    <w:p w14:paraId="3383B0E0" w14:textId="77777777" w:rsidR="00C7395A" w:rsidRPr="00AE3D34" w:rsidRDefault="00C7395A" w:rsidP="00C7395A">
      <w:pPr>
        <w:pStyle w:val="a3"/>
        <w:spacing w:before="0" w:beforeAutospacing="0" w:after="0" w:afterAutospacing="0"/>
        <w:jc w:val="both"/>
        <w:rPr>
          <w:noProof/>
        </w:rPr>
      </w:pPr>
      <w:r w:rsidRPr="00AE3D34">
        <w:rPr>
          <w:noProof/>
          <w:color w:val="000000"/>
          <w:sz w:val="28"/>
          <w:szCs w:val="28"/>
        </w:rPr>
        <w:t>     -    архівні послуги,</w:t>
      </w:r>
    </w:p>
    <w:p w14:paraId="5E2540EA" w14:textId="77777777" w:rsidR="00C7395A" w:rsidRPr="00AE3D34" w:rsidRDefault="00C7395A" w:rsidP="00C7395A">
      <w:pPr>
        <w:pStyle w:val="a3"/>
        <w:spacing w:before="0" w:beforeAutospacing="0" w:after="0" w:afterAutospacing="0"/>
        <w:jc w:val="both"/>
        <w:rPr>
          <w:noProof/>
        </w:rPr>
      </w:pPr>
      <w:r w:rsidRPr="00AE3D34">
        <w:rPr>
          <w:noProof/>
          <w:color w:val="000000"/>
          <w:sz w:val="28"/>
          <w:szCs w:val="28"/>
        </w:rPr>
        <w:t>     - послуги головного управління Держпродспоживспілки у Волинській області,</w:t>
      </w:r>
    </w:p>
    <w:p w14:paraId="56382C0B" w14:textId="77777777" w:rsidR="00C7395A" w:rsidRPr="00AE3D34" w:rsidRDefault="00C7395A" w:rsidP="00C7395A">
      <w:pPr>
        <w:pStyle w:val="a3"/>
        <w:spacing w:before="0" w:beforeAutospacing="0" w:after="0" w:afterAutospacing="0"/>
        <w:jc w:val="both"/>
        <w:rPr>
          <w:noProof/>
        </w:rPr>
      </w:pPr>
      <w:r w:rsidRPr="00AE3D34">
        <w:rPr>
          <w:noProof/>
          <w:color w:val="000000"/>
          <w:sz w:val="28"/>
          <w:szCs w:val="28"/>
        </w:rPr>
        <w:t>     -   архітектура та містобудування,</w:t>
      </w:r>
    </w:p>
    <w:p w14:paraId="43FE966F" w14:textId="77777777" w:rsidR="00C7395A" w:rsidRPr="00AE3D34" w:rsidRDefault="00C7395A" w:rsidP="00C7395A">
      <w:pPr>
        <w:pStyle w:val="a3"/>
        <w:spacing w:before="0" w:beforeAutospacing="0" w:after="0" w:afterAutospacing="0"/>
        <w:jc w:val="both"/>
        <w:rPr>
          <w:noProof/>
        </w:rPr>
      </w:pPr>
      <w:r w:rsidRPr="00AE3D34">
        <w:rPr>
          <w:noProof/>
          <w:color w:val="000000"/>
          <w:sz w:val="28"/>
          <w:szCs w:val="28"/>
        </w:rPr>
        <w:t>     - послуги відділення управління виконавчої дирекції фонду соціального страхування України у Волинській області,</w:t>
      </w:r>
    </w:p>
    <w:p w14:paraId="18DE0482" w14:textId="77777777" w:rsidR="00C7395A" w:rsidRPr="00AE3D34" w:rsidRDefault="00C7395A" w:rsidP="00C7395A">
      <w:pPr>
        <w:pStyle w:val="a3"/>
        <w:spacing w:before="0" w:beforeAutospacing="0" w:after="0" w:afterAutospacing="0"/>
        <w:jc w:val="both"/>
        <w:rPr>
          <w:noProof/>
        </w:rPr>
      </w:pPr>
      <w:r w:rsidRPr="00AE3D34">
        <w:rPr>
          <w:noProof/>
          <w:color w:val="000000"/>
          <w:sz w:val="28"/>
          <w:szCs w:val="28"/>
        </w:rPr>
        <w:t>     -  реєстрація фізичних та юридичних осіб.</w:t>
      </w:r>
    </w:p>
    <w:p w14:paraId="185F9D16" w14:textId="77777777" w:rsidR="00C7395A" w:rsidRPr="00AE3D34" w:rsidRDefault="00C7395A" w:rsidP="00C7395A">
      <w:pPr>
        <w:pStyle w:val="a3"/>
        <w:spacing w:before="0" w:beforeAutospacing="0" w:after="0" w:afterAutospacing="0"/>
        <w:jc w:val="both"/>
        <w:rPr>
          <w:noProof/>
        </w:rPr>
      </w:pPr>
      <w:r w:rsidRPr="00AE3D34">
        <w:rPr>
          <w:noProof/>
        </w:rPr>
        <w:t> </w:t>
      </w:r>
    </w:p>
    <w:p w14:paraId="271A0EC4" w14:textId="77777777" w:rsidR="00C7395A" w:rsidRPr="00AE3D34" w:rsidRDefault="00C7395A" w:rsidP="00C7395A">
      <w:pPr>
        <w:pStyle w:val="a3"/>
        <w:spacing w:before="0" w:beforeAutospacing="0" w:after="0" w:afterAutospacing="0"/>
        <w:ind w:firstLine="708"/>
        <w:jc w:val="both"/>
        <w:rPr>
          <w:noProof/>
        </w:rPr>
      </w:pPr>
      <w:r w:rsidRPr="00AE3D34">
        <w:rPr>
          <w:noProof/>
          <w:color w:val="000000"/>
          <w:sz w:val="28"/>
          <w:szCs w:val="28"/>
        </w:rPr>
        <w:t>На усі зазначені послуги розроблено та затверджено інформаційні та технологічні картки, адміністраторами ЦНАПу розпочато надання послуг за окремими напрямками. Поетапно впроваджуватимуться усі затверджені послуги.</w:t>
      </w:r>
    </w:p>
    <w:p w14:paraId="2DB52A67" w14:textId="77777777" w:rsidR="00C7395A" w:rsidRPr="00AE3D34" w:rsidRDefault="00C7395A" w:rsidP="00C7395A">
      <w:pPr>
        <w:pStyle w:val="a3"/>
        <w:spacing w:before="0" w:beforeAutospacing="0" w:after="0" w:afterAutospacing="0"/>
        <w:ind w:firstLine="708"/>
        <w:jc w:val="both"/>
        <w:rPr>
          <w:noProof/>
        </w:rPr>
      </w:pPr>
      <w:r w:rsidRPr="00AE3D34">
        <w:rPr>
          <w:noProof/>
          <w:color w:val="000000"/>
          <w:sz w:val="28"/>
          <w:szCs w:val="28"/>
        </w:rPr>
        <w:tab/>
      </w:r>
    </w:p>
    <w:p w14:paraId="1A2889E9" w14:textId="77777777" w:rsidR="00C7395A" w:rsidRPr="00AE3D34" w:rsidRDefault="00C7395A" w:rsidP="00C7395A">
      <w:pPr>
        <w:pStyle w:val="a3"/>
        <w:spacing w:before="0" w:beforeAutospacing="0" w:after="0" w:afterAutospacing="0"/>
        <w:ind w:firstLine="708"/>
        <w:jc w:val="both"/>
        <w:rPr>
          <w:noProof/>
        </w:rPr>
      </w:pPr>
      <w:r w:rsidRPr="00AE3D34">
        <w:rPr>
          <w:b/>
          <w:bCs/>
          <w:noProof/>
          <w:color w:val="000000"/>
          <w:sz w:val="28"/>
          <w:szCs w:val="28"/>
        </w:rPr>
        <w:t>Так, протягом  звітного періоду працівниками ЦНАПу за зверненнями громадян надано 2038 послуг.</w:t>
      </w:r>
    </w:p>
    <w:p w14:paraId="203F76FB" w14:textId="77777777" w:rsidR="00C7395A" w:rsidRPr="00AE3D34" w:rsidRDefault="00C7395A" w:rsidP="00C7395A">
      <w:pPr>
        <w:pStyle w:val="a3"/>
        <w:spacing w:before="0" w:beforeAutospacing="0" w:after="0" w:afterAutospacing="0"/>
        <w:ind w:firstLine="708"/>
        <w:jc w:val="both"/>
        <w:rPr>
          <w:noProof/>
        </w:rPr>
      </w:pPr>
      <w:r w:rsidRPr="00AE3D34">
        <w:rPr>
          <w:noProof/>
        </w:rPr>
        <w:t> </w:t>
      </w:r>
    </w:p>
    <w:p w14:paraId="3DC42BAA" w14:textId="77777777" w:rsidR="00C7395A" w:rsidRPr="00AE3D34" w:rsidRDefault="00C7395A" w:rsidP="00C7395A">
      <w:pPr>
        <w:pStyle w:val="a3"/>
        <w:spacing w:before="0" w:beforeAutospacing="0" w:after="160" w:afterAutospacing="0"/>
        <w:ind w:firstLine="708"/>
        <w:jc w:val="both"/>
        <w:rPr>
          <w:noProof/>
        </w:rPr>
      </w:pPr>
      <w:r w:rsidRPr="00AE3D34">
        <w:rPr>
          <w:noProof/>
          <w:color w:val="000000"/>
          <w:sz w:val="28"/>
          <w:szCs w:val="28"/>
        </w:rPr>
        <w:t>За клопотанням селищної ради відновлено роботу реєстратора в умовах воєнного стану, який проводить державну реєстрацію речових прав на нерухоме майно та їх обтяжень. </w:t>
      </w:r>
    </w:p>
    <w:p w14:paraId="29CBE03E" w14:textId="77777777" w:rsidR="00C7395A" w:rsidRPr="00AE3D34" w:rsidRDefault="00C7395A" w:rsidP="00C7395A">
      <w:pPr>
        <w:pStyle w:val="a3"/>
        <w:spacing w:before="0" w:beforeAutospacing="0" w:after="0" w:afterAutospacing="0"/>
        <w:ind w:firstLine="708"/>
        <w:jc w:val="both"/>
        <w:rPr>
          <w:noProof/>
        </w:rPr>
      </w:pPr>
      <w:r w:rsidRPr="00AE3D34">
        <w:rPr>
          <w:noProof/>
          <w:color w:val="000000"/>
          <w:sz w:val="28"/>
          <w:szCs w:val="28"/>
        </w:rPr>
        <w:t xml:space="preserve">Це дало можливість надати громадянам 433 послуги з державної реєстрації речових та майнових прав. За платні послуги до бюджету селищної ради надійшло коштів на суму </w:t>
      </w:r>
      <w:r w:rsidRPr="00AE3D34">
        <w:rPr>
          <w:b/>
          <w:bCs/>
          <w:noProof/>
          <w:color w:val="000000"/>
          <w:sz w:val="28"/>
          <w:szCs w:val="28"/>
        </w:rPr>
        <w:t>82 670 гривень</w:t>
      </w:r>
      <w:r w:rsidRPr="00AE3D34">
        <w:rPr>
          <w:noProof/>
          <w:color w:val="000000"/>
          <w:sz w:val="28"/>
          <w:szCs w:val="28"/>
        </w:rPr>
        <w:t>.</w:t>
      </w:r>
    </w:p>
    <w:p w14:paraId="0D6668F1" w14:textId="77777777" w:rsidR="00C7395A" w:rsidRPr="00AE3D34" w:rsidRDefault="00C7395A" w:rsidP="00C7395A">
      <w:pPr>
        <w:pStyle w:val="a3"/>
        <w:spacing w:before="0" w:beforeAutospacing="0" w:after="0" w:afterAutospacing="0"/>
        <w:ind w:firstLine="708"/>
        <w:jc w:val="both"/>
        <w:rPr>
          <w:noProof/>
        </w:rPr>
      </w:pPr>
      <w:r w:rsidRPr="00AE3D34">
        <w:rPr>
          <w:noProof/>
        </w:rPr>
        <w:t> </w:t>
      </w:r>
    </w:p>
    <w:p w14:paraId="2CD4A4CB" w14:textId="77777777" w:rsidR="00C7395A" w:rsidRPr="00AE3D34" w:rsidRDefault="00C7395A" w:rsidP="00C7395A">
      <w:pPr>
        <w:pStyle w:val="a3"/>
        <w:spacing w:before="0" w:beforeAutospacing="0" w:after="0" w:afterAutospacing="0"/>
        <w:ind w:firstLine="708"/>
        <w:jc w:val="both"/>
        <w:rPr>
          <w:noProof/>
        </w:rPr>
      </w:pPr>
      <w:r w:rsidRPr="00AE3D34">
        <w:rPr>
          <w:noProof/>
          <w:color w:val="000000"/>
          <w:sz w:val="28"/>
          <w:szCs w:val="28"/>
        </w:rPr>
        <w:t>За клопотаннями селищної ради працівникам ЦНАПу  надано доступи до Державного реєстру територіальної громади, Державного реєстру актів цивільного стану громадян, Єдиного державного реєстру юридичних осіб, фізичних осіб-підприємців та громадських формувань, Державного реєстру речових прав на нерухоме майно, ПК «Соціальна громада», отримавши які ЦНАП надає адмінпослуги за відповідними напрямками. Очікуємо на отримання доступу до Єдиної електронної системи у сфері будівництва з метою надання  адміністративних послуг у сфері архітектури та містобудування через автоматизоване робоче місце. </w:t>
      </w:r>
    </w:p>
    <w:p w14:paraId="74C2BEE8" w14:textId="77777777" w:rsidR="00C7395A" w:rsidRPr="00AE3D34" w:rsidRDefault="00C7395A" w:rsidP="00C7395A">
      <w:pPr>
        <w:pStyle w:val="a3"/>
        <w:spacing w:before="0" w:beforeAutospacing="0" w:after="0" w:afterAutospacing="0"/>
        <w:ind w:firstLine="708"/>
        <w:jc w:val="both"/>
        <w:rPr>
          <w:noProof/>
        </w:rPr>
      </w:pPr>
      <w:r w:rsidRPr="00AE3D34">
        <w:rPr>
          <w:noProof/>
        </w:rPr>
        <w:t> </w:t>
      </w:r>
    </w:p>
    <w:p w14:paraId="6E22CF34" w14:textId="77777777" w:rsidR="00C7395A" w:rsidRPr="00AE3D34" w:rsidRDefault="00C7395A" w:rsidP="00C7395A">
      <w:pPr>
        <w:pStyle w:val="a3"/>
        <w:shd w:val="clear" w:color="auto" w:fill="FFFFFF"/>
        <w:spacing w:before="0" w:beforeAutospacing="0" w:after="108" w:afterAutospacing="0"/>
        <w:ind w:firstLine="708"/>
        <w:jc w:val="both"/>
        <w:rPr>
          <w:noProof/>
        </w:rPr>
      </w:pPr>
      <w:r w:rsidRPr="00AE3D34">
        <w:rPr>
          <w:noProof/>
          <w:color w:val="000000"/>
          <w:sz w:val="28"/>
          <w:szCs w:val="28"/>
        </w:rPr>
        <w:lastRenderedPageBreak/>
        <w:t xml:space="preserve">За звітний період адміністраторами ЦНАПу, в т.ч. адміністратором ВРМ у                                      с. Бужани,  надано – 1605 послуг, а саме: </w:t>
      </w:r>
    </w:p>
    <w:p w14:paraId="4873E0B9" w14:textId="77777777" w:rsidR="00C7395A" w:rsidRPr="00AE3D34" w:rsidRDefault="00C7395A" w:rsidP="00C7395A">
      <w:pPr>
        <w:pStyle w:val="a3"/>
        <w:numPr>
          <w:ilvl w:val="0"/>
          <w:numId w:val="2"/>
        </w:numPr>
        <w:shd w:val="clear" w:color="auto" w:fill="FFFFFF"/>
        <w:spacing w:before="0" w:beforeAutospacing="0" w:after="108" w:afterAutospacing="0"/>
        <w:ind w:left="1440"/>
        <w:jc w:val="both"/>
        <w:rPr>
          <w:noProof/>
        </w:rPr>
      </w:pPr>
      <w:r w:rsidRPr="00AE3D34">
        <w:rPr>
          <w:noProof/>
          <w:color w:val="000000"/>
          <w:sz w:val="28"/>
          <w:szCs w:val="28"/>
        </w:rPr>
        <w:t>видано довідок внутрішньо переміщеним особам – 327,</w:t>
      </w:r>
    </w:p>
    <w:p w14:paraId="2080E32A" w14:textId="77777777" w:rsidR="00C7395A" w:rsidRPr="00AE3D34" w:rsidRDefault="00C7395A" w:rsidP="00C7395A">
      <w:pPr>
        <w:pStyle w:val="a3"/>
        <w:numPr>
          <w:ilvl w:val="0"/>
          <w:numId w:val="2"/>
        </w:numPr>
        <w:shd w:val="clear" w:color="auto" w:fill="FFFFFF"/>
        <w:spacing w:before="0" w:beforeAutospacing="0" w:after="108" w:afterAutospacing="0"/>
        <w:ind w:left="1440"/>
        <w:jc w:val="both"/>
        <w:rPr>
          <w:noProof/>
        </w:rPr>
      </w:pPr>
      <w:r w:rsidRPr="00AE3D34">
        <w:rPr>
          <w:noProof/>
          <w:color w:val="000000"/>
          <w:sz w:val="28"/>
          <w:szCs w:val="28"/>
        </w:rPr>
        <w:t>прийнято 40 заяв на розміщення внутрішньо переміщених осіб,</w:t>
      </w:r>
    </w:p>
    <w:p w14:paraId="0B978074" w14:textId="77777777" w:rsidR="00C7395A" w:rsidRPr="00AE3D34" w:rsidRDefault="00C7395A" w:rsidP="00C7395A">
      <w:pPr>
        <w:pStyle w:val="a3"/>
        <w:numPr>
          <w:ilvl w:val="0"/>
          <w:numId w:val="2"/>
        </w:numPr>
        <w:shd w:val="clear" w:color="auto" w:fill="FFFFFF"/>
        <w:tabs>
          <w:tab w:val="clear" w:pos="720"/>
          <w:tab w:val="left" w:pos="4962"/>
        </w:tabs>
        <w:spacing w:before="0" w:beforeAutospacing="0" w:after="0" w:afterAutospacing="0"/>
        <w:ind w:left="1440"/>
        <w:jc w:val="both"/>
        <w:rPr>
          <w:noProof/>
        </w:rPr>
      </w:pPr>
      <w:r w:rsidRPr="00AE3D34">
        <w:rPr>
          <w:noProof/>
          <w:color w:val="000000"/>
          <w:sz w:val="28"/>
          <w:szCs w:val="28"/>
        </w:rPr>
        <w:t>прийнято 120 заяв на компенсацію за проживання внутрішньо переміщених осіб та про зміни у їх кількості,</w:t>
      </w:r>
    </w:p>
    <w:p w14:paraId="4E278C79" w14:textId="77777777" w:rsidR="00C7395A" w:rsidRPr="00AE3D34" w:rsidRDefault="00C7395A" w:rsidP="00C7395A">
      <w:pPr>
        <w:pStyle w:val="a3"/>
        <w:numPr>
          <w:ilvl w:val="0"/>
          <w:numId w:val="2"/>
        </w:numPr>
        <w:tabs>
          <w:tab w:val="clear" w:pos="720"/>
          <w:tab w:val="left" w:pos="4962"/>
        </w:tabs>
        <w:spacing w:before="0" w:beforeAutospacing="0" w:after="0" w:afterAutospacing="0"/>
        <w:ind w:left="1440"/>
        <w:rPr>
          <w:noProof/>
        </w:rPr>
      </w:pPr>
      <w:r w:rsidRPr="00AE3D34">
        <w:rPr>
          <w:noProof/>
          <w:color w:val="000000"/>
          <w:sz w:val="28"/>
          <w:szCs w:val="28"/>
        </w:rPr>
        <w:t>надано довідок – 601, </w:t>
      </w:r>
    </w:p>
    <w:p w14:paraId="5E44EFD9" w14:textId="77777777" w:rsidR="00C7395A" w:rsidRPr="00AE3D34" w:rsidRDefault="00C7395A" w:rsidP="00C7395A">
      <w:pPr>
        <w:pStyle w:val="a3"/>
        <w:numPr>
          <w:ilvl w:val="0"/>
          <w:numId w:val="2"/>
        </w:numPr>
        <w:tabs>
          <w:tab w:val="clear" w:pos="720"/>
          <w:tab w:val="left" w:pos="4962"/>
        </w:tabs>
        <w:spacing w:before="0" w:beforeAutospacing="0" w:after="0" w:afterAutospacing="0"/>
        <w:ind w:left="1440"/>
        <w:rPr>
          <w:noProof/>
        </w:rPr>
      </w:pPr>
      <w:r w:rsidRPr="00AE3D34">
        <w:rPr>
          <w:noProof/>
          <w:color w:val="000000"/>
          <w:sz w:val="28"/>
          <w:szCs w:val="28"/>
        </w:rPr>
        <w:t>зареєстровано новонароджених – 3,</w:t>
      </w:r>
    </w:p>
    <w:p w14:paraId="15B23545" w14:textId="77777777" w:rsidR="00C7395A" w:rsidRPr="00AE3D34" w:rsidRDefault="00C7395A" w:rsidP="00C7395A">
      <w:pPr>
        <w:pStyle w:val="a3"/>
        <w:numPr>
          <w:ilvl w:val="0"/>
          <w:numId w:val="2"/>
        </w:numPr>
        <w:spacing w:before="0" w:beforeAutospacing="0" w:after="0" w:afterAutospacing="0"/>
        <w:ind w:left="1440"/>
        <w:rPr>
          <w:noProof/>
        </w:rPr>
      </w:pPr>
      <w:r w:rsidRPr="00AE3D34">
        <w:rPr>
          <w:noProof/>
          <w:color w:val="000000"/>
          <w:sz w:val="28"/>
          <w:szCs w:val="28"/>
        </w:rPr>
        <w:t>надано послуг з реєстрації місця проживання – 113,</w:t>
      </w:r>
    </w:p>
    <w:p w14:paraId="70B25EF2" w14:textId="77777777" w:rsidR="00C7395A" w:rsidRPr="00AE3D34" w:rsidRDefault="00C7395A" w:rsidP="00C7395A">
      <w:pPr>
        <w:pStyle w:val="a3"/>
        <w:numPr>
          <w:ilvl w:val="0"/>
          <w:numId w:val="2"/>
        </w:numPr>
        <w:spacing w:before="0" w:beforeAutospacing="0" w:after="0" w:afterAutospacing="0"/>
        <w:ind w:left="1440"/>
        <w:rPr>
          <w:noProof/>
        </w:rPr>
      </w:pPr>
      <w:r w:rsidRPr="00AE3D34">
        <w:rPr>
          <w:noProof/>
          <w:color w:val="000000"/>
          <w:sz w:val="28"/>
          <w:szCs w:val="28"/>
        </w:rPr>
        <w:t>сформовано 39 витягів з реєстру територіальної громади, </w:t>
      </w:r>
    </w:p>
    <w:p w14:paraId="05F163AD" w14:textId="77777777" w:rsidR="00C7395A" w:rsidRPr="00AE3D34" w:rsidRDefault="00C7395A" w:rsidP="00C7395A">
      <w:pPr>
        <w:pStyle w:val="a3"/>
        <w:numPr>
          <w:ilvl w:val="0"/>
          <w:numId w:val="2"/>
        </w:numPr>
        <w:tabs>
          <w:tab w:val="clear" w:pos="720"/>
          <w:tab w:val="left" w:pos="4962"/>
        </w:tabs>
        <w:spacing w:before="0" w:beforeAutospacing="0" w:after="0" w:afterAutospacing="0"/>
        <w:ind w:left="1440"/>
        <w:jc w:val="both"/>
        <w:rPr>
          <w:noProof/>
        </w:rPr>
      </w:pPr>
      <w:r w:rsidRPr="00AE3D34">
        <w:rPr>
          <w:noProof/>
          <w:color w:val="000000"/>
          <w:sz w:val="28"/>
          <w:szCs w:val="28"/>
        </w:rPr>
        <w:t>внесено уточнення паспортних даних та місця проживання жителів Мар’янівської селищної ради в реєстрі територіальної громади – 80,</w:t>
      </w:r>
    </w:p>
    <w:p w14:paraId="18899DC5" w14:textId="77777777" w:rsidR="00C7395A" w:rsidRPr="00AE3D34" w:rsidRDefault="00C7395A" w:rsidP="00C7395A">
      <w:pPr>
        <w:pStyle w:val="a3"/>
        <w:numPr>
          <w:ilvl w:val="0"/>
          <w:numId w:val="2"/>
        </w:numPr>
        <w:tabs>
          <w:tab w:val="clear" w:pos="720"/>
          <w:tab w:val="left" w:pos="4962"/>
        </w:tabs>
        <w:spacing w:before="0" w:beforeAutospacing="0" w:after="0" w:afterAutospacing="0"/>
        <w:ind w:left="1440"/>
        <w:jc w:val="both"/>
        <w:rPr>
          <w:noProof/>
        </w:rPr>
      </w:pPr>
      <w:r w:rsidRPr="00AE3D34">
        <w:rPr>
          <w:noProof/>
          <w:color w:val="000000"/>
          <w:sz w:val="28"/>
          <w:szCs w:val="28"/>
        </w:rPr>
        <w:t>подано 278 заявок громадянам на отримання єДопомоги від міжнародних організацій,</w:t>
      </w:r>
    </w:p>
    <w:p w14:paraId="727651B3" w14:textId="77777777" w:rsidR="00C7395A" w:rsidRPr="00AE3D34" w:rsidRDefault="00C7395A" w:rsidP="00C7395A">
      <w:pPr>
        <w:pStyle w:val="a3"/>
        <w:numPr>
          <w:ilvl w:val="0"/>
          <w:numId w:val="2"/>
        </w:numPr>
        <w:tabs>
          <w:tab w:val="clear" w:pos="720"/>
          <w:tab w:val="left" w:pos="4962"/>
        </w:tabs>
        <w:spacing w:before="0" w:beforeAutospacing="0" w:after="0" w:afterAutospacing="0"/>
        <w:ind w:left="1440"/>
        <w:jc w:val="both"/>
        <w:rPr>
          <w:noProof/>
        </w:rPr>
      </w:pPr>
      <w:r w:rsidRPr="00AE3D34">
        <w:rPr>
          <w:noProof/>
          <w:color w:val="000000"/>
          <w:sz w:val="28"/>
          <w:szCs w:val="28"/>
        </w:rPr>
        <w:t>послуг у сфері архітектури та будівництва – 3.</w:t>
      </w:r>
    </w:p>
    <w:p w14:paraId="402936A4" w14:textId="77777777" w:rsidR="00C7395A" w:rsidRPr="00AE3D34" w:rsidRDefault="00C7395A" w:rsidP="00C7395A">
      <w:pPr>
        <w:pStyle w:val="a3"/>
        <w:tabs>
          <w:tab w:val="left" w:pos="4962"/>
        </w:tabs>
        <w:spacing w:before="0" w:beforeAutospacing="0" w:after="0" w:afterAutospacing="0"/>
        <w:ind w:left="720"/>
        <w:jc w:val="both"/>
        <w:rPr>
          <w:noProof/>
        </w:rPr>
      </w:pPr>
      <w:r w:rsidRPr="00AE3D34">
        <w:rPr>
          <w:noProof/>
        </w:rPr>
        <w:t> </w:t>
      </w:r>
    </w:p>
    <w:p w14:paraId="0821F9BD" w14:textId="77777777" w:rsidR="00C7395A" w:rsidRPr="00AE3D34" w:rsidRDefault="00C7395A" w:rsidP="00C7395A">
      <w:pPr>
        <w:pStyle w:val="a3"/>
        <w:spacing w:before="0" w:beforeAutospacing="0" w:after="0" w:afterAutospacing="0"/>
        <w:ind w:firstLine="708"/>
        <w:jc w:val="both"/>
        <w:rPr>
          <w:noProof/>
        </w:rPr>
      </w:pPr>
      <w:r w:rsidRPr="00AE3D34">
        <w:rPr>
          <w:noProof/>
          <w:color w:val="000000"/>
          <w:sz w:val="28"/>
          <w:szCs w:val="28"/>
        </w:rPr>
        <w:t xml:space="preserve">Також підготовлено звіти в РС УДМС (Районний сектор Управління державної міграційної служби), Державний реєстр виборців, Головне управління статистики у Волинській області: </w:t>
      </w:r>
    </w:p>
    <w:p w14:paraId="1A767811" w14:textId="77777777" w:rsidR="00C7395A" w:rsidRPr="00AE3D34" w:rsidRDefault="00C7395A" w:rsidP="00C7395A">
      <w:pPr>
        <w:pStyle w:val="a3"/>
        <w:numPr>
          <w:ilvl w:val="0"/>
          <w:numId w:val="3"/>
        </w:numPr>
        <w:spacing w:before="0" w:beforeAutospacing="0" w:after="0" w:afterAutospacing="0"/>
        <w:ind w:left="1440"/>
        <w:rPr>
          <w:noProof/>
        </w:rPr>
      </w:pPr>
      <w:r w:rsidRPr="00AE3D34">
        <w:rPr>
          <w:noProof/>
          <w:color w:val="000000"/>
          <w:sz w:val="28"/>
          <w:szCs w:val="28"/>
        </w:rPr>
        <w:t xml:space="preserve">про реєстрацію місця проживання – 7, </w:t>
      </w:r>
    </w:p>
    <w:p w14:paraId="4DE8E4B0" w14:textId="77777777" w:rsidR="00C7395A" w:rsidRPr="00AE3D34" w:rsidRDefault="00C7395A" w:rsidP="00C7395A">
      <w:pPr>
        <w:pStyle w:val="a3"/>
        <w:numPr>
          <w:ilvl w:val="0"/>
          <w:numId w:val="3"/>
        </w:numPr>
        <w:spacing w:before="0" w:beforeAutospacing="0" w:after="0" w:afterAutospacing="0"/>
        <w:ind w:left="1440"/>
        <w:rPr>
          <w:noProof/>
        </w:rPr>
      </w:pPr>
      <w:r w:rsidRPr="00AE3D34">
        <w:rPr>
          <w:noProof/>
          <w:color w:val="000000"/>
          <w:sz w:val="28"/>
          <w:szCs w:val="28"/>
        </w:rPr>
        <w:t>про зняття місця проживання – 12,</w:t>
      </w:r>
    </w:p>
    <w:p w14:paraId="7A9A1CD5" w14:textId="031C0B4E" w:rsidR="00C7395A" w:rsidRPr="00AE3D34" w:rsidRDefault="00C7395A" w:rsidP="00C7395A">
      <w:pPr>
        <w:pStyle w:val="a3"/>
        <w:numPr>
          <w:ilvl w:val="0"/>
          <w:numId w:val="3"/>
        </w:numPr>
        <w:spacing w:before="0" w:beforeAutospacing="0" w:after="0" w:afterAutospacing="0"/>
        <w:ind w:left="1440"/>
        <w:rPr>
          <w:noProof/>
          <w:color w:val="000000" w:themeColor="text1"/>
        </w:rPr>
      </w:pPr>
      <w:r w:rsidRPr="00AE3D34">
        <w:rPr>
          <w:noProof/>
          <w:color w:val="000000" w:themeColor="text1"/>
          <w:sz w:val="28"/>
          <w:szCs w:val="28"/>
        </w:rPr>
        <w:t xml:space="preserve">про </w:t>
      </w:r>
      <w:r w:rsidR="001B56EE" w:rsidRPr="00AE3D34">
        <w:rPr>
          <w:noProof/>
          <w:color w:val="000000" w:themeColor="text1"/>
          <w:sz w:val="28"/>
          <w:szCs w:val="28"/>
        </w:rPr>
        <w:t>зняття з реєстрації місця проживання померлих</w:t>
      </w:r>
      <w:r w:rsidR="00AE3D34" w:rsidRPr="00AE3D34">
        <w:rPr>
          <w:noProof/>
          <w:color w:val="000000" w:themeColor="text1"/>
          <w:sz w:val="28"/>
          <w:szCs w:val="28"/>
        </w:rPr>
        <w:t xml:space="preserve"> 7 звітів щодо</w:t>
      </w:r>
      <w:r w:rsidRPr="00AE3D34">
        <w:rPr>
          <w:noProof/>
          <w:color w:val="000000" w:themeColor="text1"/>
          <w:sz w:val="28"/>
          <w:szCs w:val="28"/>
        </w:rPr>
        <w:t xml:space="preserve"> 94</w:t>
      </w:r>
      <w:r w:rsidR="00AE3D34" w:rsidRPr="00AE3D34">
        <w:rPr>
          <w:noProof/>
          <w:color w:val="000000" w:themeColor="text1"/>
          <w:sz w:val="28"/>
          <w:szCs w:val="28"/>
        </w:rPr>
        <w:t xml:space="preserve"> громадян</w:t>
      </w:r>
      <w:r w:rsidRPr="00AE3D34">
        <w:rPr>
          <w:noProof/>
          <w:color w:val="000000" w:themeColor="text1"/>
          <w:sz w:val="28"/>
          <w:szCs w:val="28"/>
        </w:rPr>
        <w:t>,</w:t>
      </w:r>
    </w:p>
    <w:p w14:paraId="055122F9" w14:textId="6FCB2577" w:rsidR="00C7395A" w:rsidRPr="00AE3D34" w:rsidRDefault="00C7395A" w:rsidP="00C7395A">
      <w:pPr>
        <w:pStyle w:val="a3"/>
        <w:numPr>
          <w:ilvl w:val="0"/>
          <w:numId w:val="3"/>
        </w:numPr>
        <w:spacing w:before="0" w:beforeAutospacing="0" w:after="0" w:afterAutospacing="0"/>
        <w:ind w:left="1440"/>
        <w:rPr>
          <w:noProof/>
          <w:color w:val="000000" w:themeColor="text1"/>
        </w:rPr>
      </w:pPr>
      <w:r w:rsidRPr="00AE3D34">
        <w:rPr>
          <w:noProof/>
          <w:color w:val="000000" w:themeColor="text1"/>
          <w:sz w:val="28"/>
          <w:szCs w:val="28"/>
        </w:rPr>
        <w:t xml:space="preserve">про громадян, яким у наступному місяці виповниться 18 років – </w:t>
      </w:r>
      <w:r w:rsidR="009F65A7" w:rsidRPr="00AE3D34">
        <w:rPr>
          <w:noProof/>
          <w:color w:val="000000" w:themeColor="text1"/>
          <w:sz w:val="28"/>
          <w:szCs w:val="28"/>
        </w:rPr>
        <w:t xml:space="preserve">3 звіти щодо </w:t>
      </w:r>
      <w:r w:rsidR="00267715" w:rsidRPr="00AE3D34">
        <w:rPr>
          <w:noProof/>
          <w:color w:val="000000" w:themeColor="text1"/>
          <w:sz w:val="28"/>
          <w:szCs w:val="28"/>
        </w:rPr>
        <w:t>56</w:t>
      </w:r>
      <w:r w:rsidR="009F65A7" w:rsidRPr="00AE3D34">
        <w:rPr>
          <w:noProof/>
          <w:color w:val="000000" w:themeColor="text1"/>
          <w:sz w:val="28"/>
          <w:szCs w:val="28"/>
        </w:rPr>
        <w:t xml:space="preserve"> </w:t>
      </w:r>
      <w:r w:rsidR="00AE3D34" w:rsidRPr="00AE3D34">
        <w:rPr>
          <w:noProof/>
          <w:color w:val="000000" w:themeColor="text1"/>
          <w:sz w:val="28"/>
          <w:szCs w:val="28"/>
        </w:rPr>
        <w:t>громадян</w:t>
      </w:r>
      <w:r w:rsidRPr="00AE3D34">
        <w:rPr>
          <w:noProof/>
          <w:color w:val="000000" w:themeColor="text1"/>
          <w:sz w:val="28"/>
          <w:szCs w:val="28"/>
        </w:rPr>
        <w:t>.</w:t>
      </w:r>
    </w:p>
    <w:p w14:paraId="14B76D39" w14:textId="77777777" w:rsidR="00C7395A" w:rsidRPr="00AE3D34" w:rsidRDefault="00C7395A" w:rsidP="00C7395A">
      <w:pPr>
        <w:pStyle w:val="a3"/>
        <w:spacing w:before="0" w:beforeAutospacing="0" w:after="0" w:afterAutospacing="0"/>
        <w:rPr>
          <w:noProof/>
        </w:rPr>
      </w:pPr>
      <w:r w:rsidRPr="00AE3D34">
        <w:rPr>
          <w:noProof/>
          <w:color w:val="000000"/>
        </w:rPr>
        <w:t> </w:t>
      </w:r>
    </w:p>
    <w:p w14:paraId="5BE5D11D" w14:textId="77777777" w:rsidR="00C7395A" w:rsidRPr="00AE3D34" w:rsidRDefault="00C7395A" w:rsidP="00C7395A">
      <w:pPr>
        <w:pStyle w:val="a3"/>
        <w:spacing w:before="0" w:beforeAutospacing="0" w:after="0" w:afterAutospacing="0"/>
        <w:jc w:val="both"/>
        <w:rPr>
          <w:noProof/>
        </w:rPr>
      </w:pPr>
      <w:r w:rsidRPr="00AE3D34">
        <w:rPr>
          <w:noProof/>
          <w:color w:val="000000"/>
          <w:sz w:val="28"/>
          <w:szCs w:val="28"/>
        </w:rPr>
        <w:tab/>
        <w:t>Підготовлено заявку на встановлення Програмного комплексу “Погосподарський облік для сільських, селищних рад”. </w:t>
      </w:r>
    </w:p>
    <w:p w14:paraId="1A942239" w14:textId="77777777" w:rsidR="00C7395A" w:rsidRPr="00AE3D34" w:rsidRDefault="00C7395A" w:rsidP="00C7395A">
      <w:pPr>
        <w:pStyle w:val="a3"/>
        <w:spacing w:before="0" w:beforeAutospacing="0" w:after="0" w:afterAutospacing="0"/>
        <w:jc w:val="both"/>
        <w:rPr>
          <w:noProof/>
        </w:rPr>
      </w:pPr>
      <w:r w:rsidRPr="00AE3D34">
        <w:rPr>
          <w:noProof/>
        </w:rPr>
        <w:t> </w:t>
      </w:r>
    </w:p>
    <w:p w14:paraId="3FF1B2A2" w14:textId="77777777" w:rsidR="00C7395A" w:rsidRPr="00AE3D34" w:rsidRDefault="00C7395A" w:rsidP="00C7395A">
      <w:pPr>
        <w:pStyle w:val="a3"/>
        <w:shd w:val="clear" w:color="auto" w:fill="FFFFFF"/>
        <w:spacing w:before="0" w:beforeAutospacing="0" w:after="108" w:afterAutospacing="0"/>
        <w:ind w:firstLine="708"/>
        <w:jc w:val="both"/>
        <w:rPr>
          <w:noProof/>
        </w:rPr>
      </w:pPr>
      <w:r w:rsidRPr="00AE3D34">
        <w:rPr>
          <w:b/>
          <w:bCs/>
          <w:noProof/>
          <w:color w:val="000000"/>
          <w:sz w:val="28"/>
          <w:szCs w:val="28"/>
        </w:rPr>
        <w:t>Працівниками ЦНАПу </w:t>
      </w:r>
      <w:r w:rsidRPr="00AE3D34">
        <w:rPr>
          <w:noProof/>
          <w:color w:val="000000"/>
          <w:sz w:val="28"/>
          <w:szCs w:val="28"/>
        </w:rPr>
        <w:t xml:space="preserve"> надаються консультації при особистому звернені громадян та за допомогою телефонного зв’язку, для зручності та доступності до електронних послуг облаштовано вільну Wi-Fi зону. </w:t>
      </w:r>
    </w:p>
    <w:p w14:paraId="365EC718" w14:textId="77777777" w:rsidR="00C7395A" w:rsidRPr="00AE3D34" w:rsidRDefault="00C7395A" w:rsidP="00C7395A">
      <w:pPr>
        <w:pStyle w:val="a3"/>
        <w:shd w:val="clear" w:color="auto" w:fill="FFFFFF"/>
        <w:spacing w:before="0" w:beforeAutospacing="0" w:after="108" w:afterAutospacing="0"/>
        <w:ind w:firstLine="708"/>
        <w:jc w:val="both"/>
        <w:rPr>
          <w:noProof/>
        </w:rPr>
      </w:pPr>
      <w:r w:rsidRPr="00AE3D34">
        <w:rPr>
          <w:noProof/>
          <w:color w:val="000000"/>
          <w:sz w:val="28"/>
          <w:szCs w:val="28"/>
        </w:rPr>
        <w:t>Для працівників пенсійного фонду, фонду соціального страхування з тимчасової втрати працездатності України у приміщенні ЦНАПу облаштовано окреме робоче місце для надання послуг жителям громади.</w:t>
      </w:r>
    </w:p>
    <w:p w14:paraId="6D08C02E" w14:textId="77777777" w:rsidR="00C7395A" w:rsidRPr="00AE3D34" w:rsidRDefault="00C7395A" w:rsidP="00C7395A">
      <w:pPr>
        <w:pStyle w:val="a3"/>
        <w:shd w:val="clear" w:color="auto" w:fill="FFFFFF"/>
        <w:spacing w:before="0" w:beforeAutospacing="0" w:after="108" w:afterAutospacing="0"/>
        <w:ind w:firstLine="708"/>
        <w:jc w:val="both"/>
        <w:rPr>
          <w:noProof/>
        </w:rPr>
      </w:pPr>
      <w:r w:rsidRPr="00AE3D34">
        <w:rPr>
          <w:noProof/>
          <w:color w:val="000000"/>
          <w:sz w:val="28"/>
          <w:szCs w:val="28"/>
        </w:rPr>
        <w:t>Робота в установі спрямована на поважне ставлення до всіх суб&amp;apos;єктів звернення. Персонал відділу підвищує свій професійний рівень за допомогою вебінарів, тренінгів та онлайн-конференцій, які проводить Міністерство цифрової трансформації України, ОДА та Волинський регіональний центр підвищення кваліфікації.</w:t>
      </w:r>
    </w:p>
    <w:p w14:paraId="03C18419" w14:textId="77777777" w:rsidR="00C7395A" w:rsidRPr="00AE3D34" w:rsidRDefault="00C7395A" w:rsidP="00C7395A">
      <w:pPr>
        <w:pStyle w:val="a3"/>
        <w:shd w:val="clear" w:color="auto" w:fill="FFFFFF"/>
        <w:spacing w:before="0" w:beforeAutospacing="0" w:after="108" w:afterAutospacing="0"/>
        <w:jc w:val="both"/>
        <w:rPr>
          <w:noProof/>
        </w:rPr>
      </w:pPr>
      <w:r w:rsidRPr="00AE3D34">
        <w:rPr>
          <w:noProof/>
          <w:color w:val="000000"/>
          <w:sz w:val="28"/>
          <w:szCs w:val="28"/>
        </w:rPr>
        <w:t> </w:t>
      </w:r>
      <w:r w:rsidRPr="00AE3D34">
        <w:rPr>
          <w:noProof/>
          <w:color w:val="000000"/>
          <w:sz w:val="28"/>
          <w:szCs w:val="28"/>
        </w:rPr>
        <w:tab/>
        <w:t xml:space="preserve">Відділ «Центр надання адміністративних послуг “Дія Центр”» нещодавно розпочав свою роботу, тому перед колективом ще багато завдань, </w:t>
      </w:r>
      <w:r w:rsidRPr="00AE3D34">
        <w:rPr>
          <w:noProof/>
          <w:color w:val="000000"/>
          <w:sz w:val="28"/>
          <w:szCs w:val="28"/>
        </w:rPr>
        <w:lastRenderedPageBreak/>
        <w:t>які необхідно виконати та налагодити співпрацю з іншими суб’єктами надання адміністративних послуг. За сприяння керівництва селищної ради та депутатського корпусу працівники докладуть максимум зусиль для їх успішного вирішення.</w:t>
      </w:r>
    </w:p>
    <w:p w14:paraId="31F56F67" w14:textId="77777777" w:rsidR="00C7395A" w:rsidRPr="00AE3D34" w:rsidRDefault="00C7395A" w:rsidP="00C7395A">
      <w:pPr>
        <w:pStyle w:val="a3"/>
        <w:spacing w:before="0" w:beforeAutospacing="0" w:after="200" w:afterAutospacing="0"/>
        <w:rPr>
          <w:noProof/>
        </w:rPr>
      </w:pPr>
      <w:r w:rsidRPr="00AE3D34">
        <w:rPr>
          <w:noProof/>
        </w:rPr>
        <w:t> </w:t>
      </w:r>
    </w:p>
    <w:p w14:paraId="2FBF7E5D" w14:textId="77777777" w:rsidR="00C7395A" w:rsidRPr="00AE3D34" w:rsidRDefault="00C7395A" w:rsidP="00C7395A">
      <w:pPr>
        <w:pStyle w:val="a3"/>
        <w:spacing w:before="0" w:beforeAutospacing="0" w:after="200" w:afterAutospacing="0"/>
        <w:rPr>
          <w:noProof/>
        </w:rPr>
      </w:pPr>
      <w:r w:rsidRPr="00AE3D34">
        <w:rPr>
          <w:noProof/>
        </w:rPr>
        <w:t> </w:t>
      </w:r>
    </w:p>
    <w:p w14:paraId="605F753F" w14:textId="77777777" w:rsidR="00C7395A" w:rsidRPr="00AE3D34" w:rsidRDefault="00C7395A" w:rsidP="00C7395A">
      <w:pPr>
        <w:pStyle w:val="a3"/>
        <w:spacing w:before="0" w:beforeAutospacing="0" w:after="200" w:afterAutospacing="0"/>
        <w:rPr>
          <w:noProof/>
        </w:rPr>
      </w:pPr>
      <w:r w:rsidRPr="00AE3D34">
        <w:rPr>
          <w:noProof/>
          <w:color w:val="000000"/>
          <w:sz w:val="28"/>
          <w:szCs w:val="28"/>
        </w:rPr>
        <w:t>Начальник відділу-адміністратор                                                       І.В.Поліщук</w:t>
      </w:r>
    </w:p>
    <w:p w14:paraId="4921EC52" w14:textId="77777777" w:rsidR="00C7395A" w:rsidRPr="00AE3D34" w:rsidRDefault="00C7395A" w:rsidP="00C7395A">
      <w:pPr>
        <w:pStyle w:val="a3"/>
        <w:spacing w:before="0" w:beforeAutospacing="0" w:after="0" w:afterAutospacing="0"/>
        <w:rPr>
          <w:noProof/>
        </w:rPr>
      </w:pPr>
      <w:r w:rsidRPr="00AE3D34">
        <w:rPr>
          <w:noProof/>
        </w:rPr>
        <w:t> </w:t>
      </w:r>
    </w:p>
    <w:p w14:paraId="3573D7FD" w14:textId="77777777" w:rsidR="00C7395A" w:rsidRPr="00AE3D34" w:rsidRDefault="00C7395A" w:rsidP="00C7395A">
      <w:pPr>
        <w:pStyle w:val="a3"/>
        <w:spacing w:before="0" w:beforeAutospacing="0" w:after="200" w:afterAutospacing="0"/>
        <w:rPr>
          <w:noProof/>
        </w:rPr>
      </w:pPr>
      <w:r w:rsidRPr="00AE3D34">
        <w:rPr>
          <w:noProof/>
        </w:rPr>
        <w:t> </w:t>
      </w:r>
    </w:p>
    <w:p w14:paraId="21B9288D" w14:textId="77777777" w:rsidR="00DE084C" w:rsidRPr="00AE3D34" w:rsidRDefault="00DE084C">
      <w:pPr>
        <w:rPr>
          <w:noProof/>
        </w:rPr>
      </w:pPr>
    </w:p>
    <w:sectPr w:rsidR="00DE084C" w:rsidRPr="00AE3D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677A4"/>
    <w:multiLevelType w:val="multilevel"/>
    <w:tmpl w:val="609A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EC2615"/>
    <w:multiLevelType w:val="multilevel"/>
    <w:tmpl w:val="447A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1275FA"/>
    <w:multiLevelType w:val="multilevel"/>
    <w:tmpl w:val="B55C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40B"/>
    <w:rsid w:val="001A7571"/>
    <w:rsid w:val="001B56EE"/>
    <w:rsid w:val="00267715"/>
    <w:rsid w:val="0054040B"/>
    <w:rsid w:val="008F1EA3"/>
    <w:rsid w:val="009F65A7"/>
    <w:rsid w:val="00AE3D34"/>
    <w:rsid w:val="00C7395A"/>
    <w:rsid w:val="00DE08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64437,baiaagaaboqcaaad4ukaaavi9qaaaaaaaaaaaaaaaaaaaaaaaaaaaaaaaaaaaaaaaaaaaaaaaaaaaaaaaaaaaaaaaaaaaaaaaaaaaaaaaaaaaaaaaaaaaaaaaaaaaaaaaaaaaaaaaaaaaaaaaaaaaaaaaaaaaaaaaaaaaaaaaaaaaaaaaaaaaaaaaaaaaaaaaaaaaaaaaaaaaaaaaaaaaaaaaaaaaaaaaaaaaaa"/>
    <w:basedOn w:val="a"/>
    <w:rsid w:val="00C7395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C7395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C739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64437,baiaagaaboqcaaad4ukaaavi9qaaaaaaaaaaaaaaaaaaaaaaaaaaaaaaaaaaaaaaaaaaaaaaaaaaaaaaaaaaaaaaaaaaaaaaaaaaaaaaaaaaaaaaaaaaaaaaaaaaaaaaaaaaaaaaaaaaaaaaaaaaaaaaaaaaaaaaaaaaaaaaaaaaaaaaaaaaaaaaaaaaaaaaaaaaaaaaaaaaaaaaaaaaaaaaaaaaaaaaaaaaaaa"/>
    <w:basedOn w:val="a"/>
    <w:rsid w:val="00C7395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C7395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C739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52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69-2021-%D1%8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4545</Words>
  <Characters>2592</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Administrative SC-1</dc:creator>
  <cp:lastModifiedBy>Користувач Windows</cp:lastModifiedBy>
  <cp:revision>2</cp:revision>
  <dcterms:created xsi:type="dcterms:W3CDTF">2022-08-08T09:55:00Z</dcterms:created>
  <dcterms:modified xsi:type="dcterms:W3CDTF">2022-08-08T09:55:00Z</dcterms:modified>
</cp:coreProperties>
</file>