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97" w:rsidRDefault="007D6497" w:rsidP="004143B2">
      <w:pPr>
        <w:pStyle w:val="1"/>
        <w:ind w:left="6339" w:hanging="669"/>
        <w:rPr>
          <w:lang w:val="ru-RU" w:eastAsia="ru-RU"/>
        </w:rPr>
      </w:pPr>
      <w:r>
        <w:rPr>
          <w:lang w:val="ru-RU" w:eastAsia="ru-RU"/>
        </w:rPr>
        <w:t>СХВАЛЕНО</w:t>
      </w:r>
    </w:p>
    <w:p w:rsidR="007D6497" w:rsidRDefault="007D6497" w:rsidP="004143B2">
      <w:pPr>
        <w:pStyle w:val="1"/>
        <w:tabs>
          <w:tab w:val="left" w:pos="5812"/>
        </w:tabs>
        <w:ind w:left="5670" w:firstLine="0"/>
      </w:pPr>
      <w:r>
        <w:t>Рішення виконавчого комітету</w:t>
      </w:r>
    </w:p>
    <w:p w:rsidR="007D6497" w:rsidRDefault="007D6497" w:rsidP="004143B2">
      <w:pPr>
        <w:pStyle w:val="1"/>
        <w:tabs>
          <w:tab w:val="left" w:pos="5812"/>
        </w:tabs>
        <w:ind w:left="5670" w:firstLine="0"/>
        <w:rPr>
          <w:lang w:val="ru-RU" w:eastAsia="ru-RU"/>
        </w:rPr>
      </w:pPr>
      <w:r>
        <w:t xml:space="preserve">Мар’янівської селищної ради </w:t>
      </w:r>
      <w:r>
        <w:rPr>
          <w:lang w:val="ru-RU" w:eastAsia="ru-RU"/>
        </w:rPr>
        <w:t xml:space="preserve"> </w:t>
      </w:r>
    </w:p>
    <w:p w:rsidR="007D6497" w:rsidRDefault="007D6497" w:rsidP="004143B2">
      <w:pPr>
        <w:pStyle w:val="1"/>
        <w:tabs>
          <w:tab w:val="left" w:pos="5812"/>
        </w:tabs>
        <w:ind w:left="5670" w:firstLine="0"/>
        <w:rPr>
          <w:lang w:val="ru-RU" w:eastAsia="ru-RU"/>
        </w:rPr>
      </w:pPr>
      <w:r>
        <w:t xml:space="preserve">17 червня  2021 </w:t>
      </w:r>
      <w:r>
        <w:rPr>
          <w:lang w:val="ru-RU" w:eastAsia="ru-RU"/>
        </w:rPr>
        <w:t>року № 66</w:t>
      </w:r>
    </w:p>
    <w:p w:rsidR="007D6497" w:rsidRPr="004143B2" w:rsidRDefault="007D6497" w:rsidP="004143B2">
      <w:pPr>
        <w:pStyle w:val="1"/>
        <w:tabs>
          <w:tab w:val="left" w:pos="5812"/>
        </w:tabs>
        <w:ind w:left="5670" w:firstLine="0"/>
        <w:rPr>
          <w:lang w:val="ru-RU" w:eastAsia="ru-RU"/>
        </w:rPr>
      </w:pPr>
    </w:p>
    <w:p w:rsidR="007D6497" w:rsidRDefault="007D6497" w:rsidP="00393193">
      <w:pPr>
        <w:pStyle w:val="1"/>
        <w:ind w:firstLine="0"/>
      </w:pPr>
    </w:p>
    <w:p w:rsidR="007D6497" w:rsidRDefault="007D6497" w:rsidP="001059EB">
      <w:pPr>
        <w:pStyle w:val="20"/>
        <w:keepNext/>
        <w:keepLines/>
        <w:jc w:val="center"/>
        <w:rPr>
          <w:color w:val="auto"/>
        </w:rPr>
      </w:pPr>
      <w:bookmarkStart w:id="0" w:name="bookmark14"/>
      <w:r>
        <w:rPr>
          <w:lang w:val="ru-RU" w:eastAsia="ru-RU"/>
        </w:rPr>
        <w:t>ПРОГРАМА</w:t>
      </w:r>
      <w:r>
        <w:rPr>
          <w:lang w:val="ru-RU" w:eastAsia="ru-RU"/>
        </w:rPr>
        <w:br/>
      </w:r>
      <w:r w:rsidRPr="00E71B72">
        <w:rPr>
          <w:color w:val="auto"/>
        </w:rPr>
        <w:t xml:space="preserve">розвитку культури </w:t>
      </w:r>
      <w:r>
        <w:rPr>
          <w:color w:val="auto"/>
        </w:rPr>
        <w:t>у Мар’янівській селищній раді</w:t>
      </w:r>
    </w:p>
    <w:p w:rsidR="007D6497" w:rsidRDefault="007D6497" w:rsidP="001059EB">
      <w:pPr>
        <w:pStyle w:val="20"/>
        <w:keepNext/>
        <w:keepLines/>
        <w:jc w:val="center"/>
        <w:rPr>
          <w:color w:val="auto"/>
        </w:rPr>
      </w:pPr>
      <w:r w:rsidRPr="00E71B72">
        <w:rPr>
          <w:color w:val="auto"/>
        </w:rPr>
        <w:t xml:space="preserve">  на 2021-2022 р</w:t>
      </w:r>
      <w:bookmarkEnd w:id="0"/>
      <w:r w:rsidRPr="00E71B72">
        <w:rPr>
          <w:color w:val="auto"/>
        </w:rPr>
        <w:t>оки</w:t>
      </w:r>
    </w:p>
    <w:p w:rsidR="007D6497" w:rsidRDefault="007D6497" w:rsidP="001059EB">
      <w:pPr>
        <w:pStyle w:val="20"/>
        <w:keepNext/>
        <w:keepLines/>
        <w:jc w:val="center"/>
      </w:pPr>
    </w:p>
    <w:p w:rsidR="007D6497" w:rsidRPr="00232228" w:rsidRDefault="007D6497" w:rsidP="00232228">
      <w:pPr>
        <w:pStyle w:val="1"/>
        <w:numPr>
          <w:ilvl w:val="0"/>
          <w:numId w:val="8"/>
        </w:numPr>
        <w:ind w:right="360"/>
        <w:jc w:val="center"/>
        <w:rPr>
          <w:b/>
          <w:lang w:eastAsia="ru-RU"/>
        </w:rPr>
      </w:pPr>
      <w:r w:rsidRPr="00232228">
        <w:rPr>
          <w:b/>
          <w:lang w:eastAsia="ru-RU"/>
        </w:rPr>
        <w:t>Загальні положення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Однією з основних функцій селищної ради є гуманітарна функція, яка передбачає створення умов для інтелектуального, духовного і фізичного розвитку громадян з метою збереження національних традицій, організації змістовного дозвілля населення, підтримки обдарованої молоді та дітей, підвищення культурного рівня та естетичного виховання населення, урізноманітнення проведення культурно-масових заходів.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Програма визначає основні напрями культурного розвитку Мар’янівської селищної  ради, завдання, основні перспективи розвитку, завдання і шляхи їх реалізації та очікувані результати, спрямовані на формування естетичних смаків населення, збереження національних традицій та патріотичне виховання дітей і молоді, підвищення іміджу громади з розвиненим культурним потенціалом і багатою культурною спадщиною.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Ця Програма спрямована на реалізацію державної політики у сфері культури, мистецтва, задоволення культурно - мистецьких потреб населення. На сьогодні культура і мистецтво перебувають на важливому етапі розвитку. Відбуваються принципові зміни в суспільній свідомості, обумовлені соціальним, політичним та економічним перетвореннями.</w:t>
      </w:r>
    </w:p>
    <w:p w:rsidR="007D6497" w:rsidRDefault="007D6497" w:rsidP="00232228">
      <w:pPr>
        <w:pStyle w:val="1"/>
        <w:ind w:right="360"/>
        <w:jc w:val="center"/>
        <w:rPr>
          <w:b/>
          <w:lang w:eastAsia="ru-RU"/>
        </w:rPr>
      </w:pPr>
    </w:p>
    <w:p w:rsidR="007D6497" w:rsidRPr="00232228" w:rsidRDefault="007D6497" w:rsidP="00232228">
      <w:pPr>
        <w:pStyle w:val="1"/>
        <w:ind w:right="360"/>
        <w:jc w:val="center"/>
        <w:rPr>
          <w:b/>
          <w:lang w:eastAsia="ru-RU"/>
        </w:rPr>
      </w:pPr>
      <w:r>
        <w:rPr>
          <w:b/>
          <w:lang w:eastAsia="ru-RU"/>
        </w:rPr>
        <w:t>2.</w:t>
      </w:r>
      <w:r w:rsidRPr="00232228">
        <w:rPr>
          <w:b/>
          <w:lang w:eastAsia="ru-RU"/>
        </w:rPr>
        <w:t xml:space="preserve"> Мета та основні завдання програми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Метою Програми є духовне та естетичне виховання покоління що підростає та молоді, змістовне дозвілля населення, фінансове забезпечення пров</w:t>
      </w:r>
      <w:r>
        <w:rPr>
          <w:lang w:eastAsia="ru-RU"/>
        </w:rPr>
        <w:t>едення святкових урочистостей,</w:t>
      </w:r>
      <w:r w:rsidRPr="00232228">
        <w:rPr>
          <w:lang w:eastAsia="ru-RU"/>
        </w:rPr>
        <w:t xml:space="preserve"> днів державних та професійних свят, а також: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>-    </w:t>
      </w:r>
      <w:r w:rsidRPr="00232228">
        <w:rPr>
          <w:lang w:eastAsia="ru-RU"/>
        </w:rPr>
        <w:t>створення умов для функціонування мережі закладів культури, бібліотек та музеїв місцевого рівня, надання якісних культурних послуг для всіх верств населення, особливо дітей та юнацтва;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 xml:space="preserve">-   </w:t>
      </w:r>
      <w:r w:rsidRPr="00232228">
        <w:rPr>
          <w:lang w:eastAsia="ru-RU"/>
        </w:rPr>
        <w:t>збереження та актуалізація культурної спадщини, розвиток народних художніх ремесел;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>-    </w:t>
      </w:r>
      <w:r w:rsidRPr="00232228">
        <w:rPr>
          <w:lang w:eastAsia="ru-RU"/>
        </w:rPr>
        <w:t>створення умов для інтелектуального самовдосконалення молоді, творчого розвитку особистості;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>-    </w:t>
      </w:r>
      <w:r w:rsidRPr="00232228">
        <w:rPr>
          <w:lang w:eastAsia="ru-RU"/>
        </w:rPr>
        <w:t xml:space="preserve">забезпечення проведення    культурно-масових     заходів, надання платних послуг </w:t>
      </w:r>
      <w:r>
        <w:rPr>
          <w:lang w:eastAsia="ru-RU"/>
        </w:rPr>
        <w:t xml:space="preserve">(дискотека, більярд) </w:t>
      </w:r>
      <w:r w:rsidRPr="00232228">
        <w:rPr>
          <w:lang w:eastAsia="ru-RU"/>
        </w:rPr>
        <w:t>на території Мар’янівської  селищної ради;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>-   </w:t>
      </w:r>
      <w:r w:rsidRPr="00232228">
        <w:rPr>
          <w:lang w:eastAsia="ru-RU"/>
        </w:rPr>
        <w:t xml:space="preserve"> зміцнення матеріально-технічної бази, проведення ремонтів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приміщень закладів культури, бібліотек, музеїв;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>-    </w:t>
      </w:r>
      <w:r w:rsidRPr="00232228">
        <w:rPr>
          <w:lang w:eastAsia="ru-RU"/>
        </w:rPr>
        <w:t>забезпечення закладів культури, бібліотек, матеріально-технічним, навчально-методичним, інформаційно-комунікаційним оснащенням.</w:t>
      </w:r>
    </w:p>
    <w:p w:rsidR="007D6497" w:rsidRPr="00232228" w:rsidRDefault="007D6497" w:rsidP="00232228">
      <w:pPr>
        <w:pStyle w:val="1"/>
        <w:ind w:right="360"/>
        <w:jc w:val="center"/>
        <w:rPr>
          <w:b/>
          <w:lang w:eastAsia="ru-RU"/>
        </w:rPr>
      </w:pPr>
      <w:r w:rsidRPr="00232228">
        <w:rPr>
          <w:b/>
          <w:lang w:eastAsia="ru-RU"/>
        </w:rPr>
        <w:t>3. Ресурсне забезпечення реалізації Програми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Фінансування заходів Програми здійснюється коштом бюджету Мар'янівської селищної ради із залученням інших джерел фінансування, не заборонених законодавством.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Видатки на виконання заходів Програми щороку передбачатимуться при формуванні показників бюджету, виходячи з реальних можливостей. З метою системного аналізу реалізації Програми проводитиметься щорічний моніторинг виконання передбачених заходів.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Виконавчий комітет Мар’янівської селищної ради може делегувати іншим підприємствам та організаціям повноваження щодо реалізації заходів, спрямованих на виконання Програми. У цьому випадку Мар'янівська селищна рада надає фінансову та організаційну допомогу, здійснює контроль за реалізацією наданих повноважень.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Програма виконується  протягом 2021-2022 років.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 </w:t>
      </w:r>
    </w:p>
    <w:p w:rsidR="007D6497" w:rsidRPr="00232228" w:rsidRDefault="007D6497" w:rsidP="00232228">
      <w:pPr>
        <w:pStyle w:val="1"/>
        <w:ind w:right="360"/>
        <w:jc w:val="center"/>
        <w:rPr>
          <w:b/>
          <w:lang w:eastAsia="ru-RU"/>
        </w:rPr>
      </w:pPr>
      <w:r w:rsidRPr="00232228">
        <w:rPr>
          <w:b/>
          <w:lang w:eastAsia="ru-RU"/>
        </w:rPr>
        <w:t>4. Очікувані результати Програми: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-     Зміцнення і подальший розвиток національних, культурних та місцевих традицій, виховання почуття патріотизму, любові до рідного села та селища.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>- </w:t>
      </w:r>
      <w:r w:rsidRPr="00232228">
        <w:rPr>
          <w:lang w:eastAsia="ru-RU"/>
        </w:rPr>
        <w:t>підтримка обдарованої молоді.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>- </w:t>
      </w:r>
      <w:r w:rsidRPr="00232228">
        <w:rPr>
          <w:lang w:eastAsia="ru-RU"/>
        </w:rPr>
        <w:t>пропаганда здорового способу життя та охорона навколишнього середовища.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 xml:space="preserve">-   </w:t>
      </w:r>
      <w:r w:rsidRPr="00232228">
        <w:rPr>
          <w:lang w:eastAsia="ru-RU"/>
        </w:rPr>
        <w:t>залучення різних верств населення до участі в суспільному житті громади шляхом забезпечення рівного доступу до культурних цінностей.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>-</w:t>
      </w:r>
      <w:r w:rsidRPr="00232228">
        <w:rPr>
          <w:lang w:eastAsia="ru-RU"/>
        </w:rPr>
        <w:t> організація дозвілля населення громади, проведення культурно-масових заходів.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>-</w:t>
      </w:r>
      <w:r w:rsidRPr="00232228">
        <w:rPr>
          <w:lang w:eastAsia="ru-RU"/>
        </w:rPr>
        <w:t>  вплив на мораль  </w:t>
      </w:r>
      <w:r>
        <w:rPr>
          <w:lang w:eastAsia="ru-RU"/>
        </w:rPr>
        <w:t xml:space="preserve">підростаючого </w:t>
      </w:r>
      <w:r w:rsidRPr="00232228">
        <w:rPr>
          <w:lang w:eastAsia="ru-RU"/>
        </w:rPr>
        <w:t>покоління</w:t>
      </w:r>
      <w:r>
        <w:rPr>
          <w:lang w:eastAsia="ru-RU"/>
        </w:rPr>
        <w:t>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 xml:space="preserve">-   </w:t>
      </w:r>
      <w:r w:rsidRPr="00232228">
        <w:rPr>
          <w:lang w:eastAsia="ru-RU"/>
        </w:rPr>
        <w:t>підвищення рівня культурного розвитку населення селищної ради.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>- </w:t>
      </w:r>
      <w:r w:rsidRPr="00232228">
        <w:rPr>
          <w:lang w:eastAsia="ru-RU"/>
        </w:rPr>
        <w:t>  збереження народної творчості, культурної спадщини рідного краю.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>-  </w:t>
      </w:r>
      <w:r w:rsidRPr="00232228">
        <w:rPr>
          <w:lang w:eastAsia="ru-RU"/>
        </w:rPr>
        <w:t> забезпечення доступності всіх видів культурних послуг, в тому числі платних, для жителів та гостей.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>- </w:t>
      </w:r>
      <w:r w:rsidRPr="00232228">
        <w:rPr>
          <w:lang w:eastAsia="ru-RU"/>
        </w:rPr>
        <w:t> створення умов для проведення соціально-важливих культурно мистецьких заходів.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>-   </w:t>
      </w:r>
      <w:r w:rsidRPr="00232228">
        <w:rPr>
          <w:lang w:eastAsia="ru-RU"/>
        </w:rPr>
        <w:t>сприяння реалізації творчого потенціалу населення в інтересах самореалізації, створенню умов для творчої діяльності в різних сферах суспільного життя.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>-  </w:t>
      </w:r>
      <w:r w:rsidRPr="00232228">
        <w:rPr>
          <w:lang w:eastAsia="ru-RU"/>
        </w:rPr>
        <w:t> формування моральної, духовної культури населення на кращих зразках українського та світового мистецтва.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>
        <w:rPr>
          <w:lang w:eastAsia="ru-RU"/>
        </w:rPr>
        <w:t>- </w:t>
      </w:r>
      <w:r w:rsidRPr="00232228">
        <w:rPr>
          <w:lang w:eastAsia="ru-RU"/>
        </w:rPr>
        <w:t>підвищення рівня загальної культури населення селищної ради.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 </w:t>
      </w:r>
    </w:p>
    <w:p w:rsidR="007D6497" w:rsidRPr="00232228" w:rsidRDefault="007D6497" w:rsidP="00232228">
      <w:pPr>
        <w:pStyle w:val="1"/>
        <w:ind w:right="360"/>
        <w:jc w:val="center"/>
        <w:rPr>
          <w:lang w:eastAsia="ru-RU"/>
        </w:rPr>
      </w:pPr>
      <w:r w:rsidRPr="00232228">
        <w:rPr>
          <w:b/>
          <w:bCs/>
          <w:lang w:eastAsia="ru-RU"/>
        </w:rPr>
        <w:t>4.</w:t>
      </w:r>
      <w:r>
        <w:rPr>
          <w:lang w:eastAsia="ru-RU"/>
        </w:rPr>
        <w:t> </w:t>
      </w:r>
      <w:r w:rsidRPr="00232228">
        <w:rPr>
          <w:b/>
          <w:bCs/>
          <w:lang w:eastAsia="ru-RU"/>
        </w:rPr>
        <w:t>Строки та етапи виконання Програми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Програма реалізується протягом 2021-2022 років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Початок: червень 2021 року, закінчення - грудень 2022 року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 </w:t>
      </w:r>
    </w:p>
    <w:p w:rsidR="007D6497" w:rsidRPr="00232228" w:rsidRDefault="007D6497" w:rsidP="00232228">
      <w:pPr>
        <w:pStyle w:val="1"/>
        <w:ind w:right="360"/>
        <w:jc w:val="center"/>
        <w:rPr>
          <w:b/>
          <w:lang w:eastAsia="ru-RU"/>
        </w:rPr>
      </w:pPr>
      <w:r>
        <w:rPr>
          <w:b/>
          <w:lang w:eastAsia="ru-RU"/>
        </w:rPr>
        <w:t>5.</w:t>
      </w:r>
      <w:r w:rsidRPr="00232228">
        <w:rPr>
          <w:b/>
          <w:lang w:eastAsia="ru-RU"/>
        </w:rPr>
        <w:t xml:space="preserve"> Координація та контроль за реалізацією Програми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 xml:space="preserve">Безпосередній контроль за виконанням заходів Програми здійснюють виконавчий комітет та постійна комісія селищної ради з питань освіти, культури та туризму, духовності, охорони здоров’я, материнства, у справах сім’ї, молоді та спорту, соціального захисту населення. 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Апарат виконавчого комітету селищної ради щорічно звітує перед селищною радою про хід виконання Програми та забезпечує висвітлення в засобах масової інформації відомостей про виконання Програми.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 </w:t>
      </w:r>
    </w:p>
    <w:p w:rsidR="007D6497" w:rsidRPr="00232228" w:rsidRDefault="007D6497" w:rsidP="00232228">
      <w:pPr>
        <w:pStyle w:val="1"/>
        <w:ind w:right="360"/>
        <w:jc w:val="both"/>
        <w:rPr>
          <w:lang w:eastAsia="ru-RU"/>
        </w:rPr>
      </w:pPr>
      <w:r w:rsidRPr="00232228">
        <w:rPr>
          <w:lang w:eastAsia="ru-RU"/>
        </w:rPr>
        <w:t> </w:t>
      </w:r>
    </w:p>
    <w:p w:rsidR="007D6497" w:rsidRPr="00465D4C" w:rsidRDefault="007D6497" w:rsidP="00232228">
      <w:pPr>
        <w:pStyle w:val="1"/>
        <w:ind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right="360" w:firstLine="0"/>
        <w:jc w:val="both"/>
        <w:rPr>
          <w:lang w:eastAsia="ru-RU"/>
        </w:rPr>
      </w:pPr>
    </w:p>
    <w:p w:rsidR="007D6497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Pr="00465D4C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Default="007D6497" w:rsidP="00232228">
      <w:pPr>
        <w:pStyle w:val="1"/>
        <w:ind w:left="2940" w:right="360" w:firstLine="0"/>
        <w:jc w:val="both"/>
        <w:rPr>
          <w:lang w:eastAsia="ru-RU"/>
        </w:rPr>
      </w:pPr>
      <w:r>
        <w:rPr>
          <w:lang w:eastAsia="ru-RU"/>
        </w:rPr>
        <w:t xml:space="preserve">                                     </w:t>
      </w:r>
    </w:p>
    <w:p w:rsidR="007D6497" w:rsidRDefault="007D6497" w:rsidP="00232228">
      <w:pPr>
        <w:pStyle w:val="1"/>
        <w:ind w:left="2940" w:right="360" w:firstLine="0"/>
        <w:jc w:val="both"/>
        <w:rPr>
          <w:lang w:eastAsia="ru-RU"/>
        </w:rPr>
      </w:pPr>
    </w:p>
    <w:p w:rsidR="007D6497" w:rsidRDefault="007D6497" w:rsidP="00232228">
      <w:pPr>
        <w:pStyle w:val="1"/>
        <w:ind w:left="2940" w:right="360" w:firstLine="0"/>
        <w:jc w:val="both"/>
        <w:rPr>
          <w:lang w:eastAsia="ru-RU"/>
        </w:rPr>
        <w:sectPr w:rsidR="007D6497" w:rsidSect="00CC20ED">
          <w:pgSz w:w="11900" w:h="16840"/>
          <w:pgMar w:top="709" w:right="539" w:bottom="896" w:left="1423" w:header="1004" w:footer="471" w:gutter="0"/>
          <w:cols w:space="720"/>
          <w:noEndnote/>
          <w:docGrid w:linePitch="360"/>
        </w:sectPr>
      </w:pPr>
      <w:r>
        <w:rPr>
          <w:lang w:eastAsia="ru-RU"/>
        </w:rPr>
        <w:t xml:space="preserve">    </w:t>
      </w:r>
    </w:p>
    <w:p w:rsidR="007D6497" w:rsidRDefault="007D6497" w:rsidP="00846C58">
      <w:pPr>
        <w:pStyle w:val="1"/>
        <w:ind w:left="2940" w:right="360" w:firstLine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Додаток </w:t>
      </w:r>
    </w:p>
    <w:p w:rsidR="007D6497" w:rsidRDefault="007D6497" w:rsidP="00846C58">
      <w:pPr>
        <w:pStyle w:val="1"/>
        <w:ind w:left="2940" w:right="360" w:firstLine="0"/>
        <w:jc w:val="center"/>
        <w:rPr>
          <w:sz w:val="32"/>
          <w:szCs w:val="3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</w:t>
      </w:r>
      <w:r w:rsidRPr="00846C58">
        <w:rPr>
          <w:sz w:val="32"/>
          <w:szCs w:val="32"/>
          <w:lang w:eastAsia="ru-RU"/>
        </w:rPr>
        <w:t>до Програми</w:t>
      </w:r>
    </w:p>
    <w:p w:rsidR="007D6497" w:rsidRPr="00846C58" w:rsidRDefault="007D6497" w:rsidP="00846C58">
      <w:pPr>
        <w:pStyle w:val="1"/>
        <w:ind w:left="2940" w:right="360" w:firstLine="0"/>
        <w:jc w:val="center"/>
        <w:rPr>
          <w:lang w:eastAsia="ru-RU"/>
        </w:rPr>
      </w:pPr>
    </w:p>
    <w:p w:rsidR="007D6497" w:rsidRPr="00846C58" w:rsidRDefault="007D6497" w:rsidP="00846C58">
      <w:pPr>
        <w:pStyle w:val="1"/>
        <w:ind w:right="357" w:firstLine="0"/>
        <w:jc w:val="center"/>
        <w:rPr>
          <w:color w:val="auto"/>
          <w:sz w:val="32"/>
          <w:szCs w:val="32"/>
          <w:lang w:val="ru-RU" w:eastAsia="ru-RU"/>
        </w:rPr>
      </w:pPr>
      <w:r w:rsidRPr="00846C58">
        <w:rPr>
          <w:color w:val="auto"/>
          <w:sz w:val="32"/>
          <w:szCs w:val="32"/>
        </w:rPr>
        <w:t>Розвитку культури</w:t>
      </w:r>
      <w:r>
        <w:rPr>
          <w:color w:val="auto"/>
          <w:sz w:val="32"/>
          <w:szCs w:val="32"/>
        </w:rPr>
        <w:t xml:space="preserve"> </w:t>
      </w:r>
      <w:r w:rsidRPr="00846C58">
        <w:rPr>
          <w:color w:val="auto"/>
          <w:sz w:val="32"/>
          <w:szCs w:val="32"/>
        </w:rPr>
        <w:t>на 2021-2022 роки</w:t>
      </w:r>
      <w:r w:rsidRPr="00846C58">
        <w:rPr>
          <w:color w:val="auto"/>
          <w:sz w:val="32"/>
          <w:szCs w:val="32"/>
          <w:lang w:val="ru-RU" w:eastAsia="ru-RU"/>
        </w:rPr>
        <w:t xml:space="preserve"> </w:t>
      </w:r>
    </w:p>
    <w:tbl>
      <w:tblPr>
        <w:tblpPr w:leftFromText="180" w:rightFromText="180" w:vertAnchor="page" w:horzAnchor="margin" w:tblpY="302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4537"/>
        <w:gridCol w:w="1559"/>
        <w:gridCol w:w="4111"/>
        <w:gridCol w:w="1701"/>
        <w:gridCol w:w="2268"/>
      </w:tblGrid>
      <w:tr w:rsidR="007D6497" w:rsidRPr="00E069AE" w:rsidTr="009E4CBC">
        <w:tc>
          <w:tcPr>
            <w:tcW w:w="533" w:type="dxa"/>
            <w:vMerge w:val="restart"/>
            <w:vAlign w:val="center"/>
          </w:tcPr>
          <w:p w:rsidR="007D6497" w:rsidRPr="00846C58" w:rsidRDefault="007D6497" w:rsidP="009E4C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№п/п</w:t>
            </w:r>
          </w:p>
        </w:tc>
        <w:tc>
          <w:tcPr>
            <w:tcW w:w="4537" w:type="dxa"/>
            <w:vMerge w:val="restart"/>
            <w:vAlign w:val="center"/>
          </w:tcPr>
          <w:p w:rsidR="007D6497" w:rsidRPr="00846C58" w:rsidRDefault="007D6497" w:rsidP="009E4C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Найменування заходу</w:t>
            </w:r>
          </w:p>
        </w:tc>
        <w:tc>
          <w:tcPr>
            <w:tcW w:w="1559" w:type="dxa"/>
            <w:vMerge w:val="restart"/>
            <w:vAlign w:val="center"/>
          </w:tcPr>
          <w:p w:rsidR="007D6497" w:rsidRPr="00846C58" w:rsidRDefault="007D6497" w:rsidP="009E4C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4111" w:type="dxa"/>
            <w:vMerge w:val="restart"/>
            <w:vAlign w:val="center"/>
          </w:tcPr>
          <w:p w:rsidR="007D6497" w:rsidRPr="00846C58" w:rsidRDefault="007D6497" w:rsidP="009E4C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Виконавці</w:t>
            </w:r>
          </w:p>
        </w:tc>
        <w:tc>
          <w:tcPr>
            <w:tcW w:w="3969" w:type="dxa"/>
            <w:gridSpan w:val="2"/>
            <w:vAlign w:val="center"/>
          </w:tcPr>
          <w:p w:rsidR="007D6497" w:rsidRPr="00846C58" w:rsidRDefault="007D6497" w:rsidP="009E4C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Орієнтовні обсяги фінансування</w:t>
            </w:r>
          </w:p>
        </w:tc>
      </w:tr>
      <w:tr w:rsidR="007D6497" w:rsidRPr="00E069AE" w:rsidTr="00EA6697">
        <w:tc>
          <w:tcPr>
            <w:tcW w:w="533" w:type="dxa"/>
            <w:vMerge/>
            <w:vAlign w:val="center"/>
          </w:tcPr>
          <w:p w:rsidR="007D6497" w:rsidRPr="00846C58" w:rsidRDefault="007D6497" w:rsidP="009E4C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7" w:type="dxa"/>
            <w:vMerge/>
            <w:vAlign w:val="center"/>
          </w:tcPr>
          <w:p w:rsidR="007D6497" w:rsidRPr="00846C58" w:rsidRDefault="007D6497" w:rsidP="009E4C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D6497" w:rsidRPr="00846C58" w:rsidRDefault="007D6497" w:rsidP="009E4C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D6497" w:rsidRPr="00846C58" w:rsidRDefault="007D6497" w:rsidP="009E4C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6497" w:rsidRPr="00846C58" w:rsidRDefault="007D6497" w:rsidP="009E4C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Джерела фінансування</w:t>
            </w:r>
          </w:p>
        </w:tc>
        <w:tc>
          <w:tcPr>
            <w:tcW w:w="2268" w:type="dxa"/>
            <w:vAlign w:val="center"/>
          </w:tcPr>
          <w:p w:rsidR="007D6497" w:rsidRPr="00846C58" w:rsidRDefault="007D6497" w:rsidP="009E4C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Прогнозовані обсяги фінансування</w:t>
            </w:r>
          </w:p>
        </w:tc>
      </w:tr>
      <w:tr w:rsidR="007D6497" w:rsidRPr="00E069AE" w:rsidTr="00EA6697">
        <w:tc>
          <w:tcPr>
            <w:tcW w:w="533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7D6497" w:rsidRPr="00A768C1" w:rsidRDefault="007D6497" w:rsidP="00A7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C1">
              <w:rPr>
                <w:rFonts w:ascii="Times New Roman" w:hAnsi="Times New Roman" w:cs="Times New Roman"/>
                <w:sz w:val="28"/>
                <w:szCs w:val="28"/>
              </w:rPr>
              <w:t>Забезпечення повноцінного функціонування наявної мережі закладів культури, підтримання належного технічного стану приміщень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проведення поточних ремонтів по необхідності</w:t>
            </w:r>
          </w:p>
        </w:tc>
        <w:tc>
          <w:tcPr>
            <w:tcW w:w="1559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111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молоді, спорту та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Мар’янівської селищної ради</w:t>
            </w:r>
          </w:p>
        </w:tc>
        <w:tc>
          <w:tcPr>
            <w:tcW w:w="1701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Селищний бюджет </w:t>
            </w:r>
          </w:p>
        </w:tc>
        <w:tc>
          <w:tcPr>
            <w:tcW w:w="2268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межах виділених коштів, інші джерела фінансування, не заборонені законодавством</w:t>
            </w:r>
          </w:p>
        </w:tc>
      </w:tr>
      <w:tr w:rsidR="007D6497" w:rsidRPr="00E069AE" w:rsidTr="00EA6697">
        <w:tc>
          <w:tcPr>
            <w:tcW w:w="533" w:type="dxa"/>
          </w:tcPr>
          <w:p w:rsidR="007D6497" w:rsidRPr="00E069AE" w:rsidRDefault="007D6497" w:rsidP="006F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7D6497" w:rsidRPr="00A768C1" w:rsidRDefault="007D6497" w:rsidP="006F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та придбання музичного обладнання</w:t>
            </w:r>
          </w:p>
        </w:tc>
        <w:tc>
          <w:tcPr>
            <w:tcW w:w="1559" w:type="dxa"/>
          </w:tcPr>
          <w:p w:rsidR="007D6497" w:rsidRDefault="007D6497" w:rsidP="006F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111" w:type="dxa"/>
          </w:tcPr>
          <w:p w:rsidR="007D6497" w:rsidRPr="00E069AE" w:rsidRDefault="007D6497" w:rsidP="006F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молоді, спорту та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Мар’янівської селищної ради</w:t>
            </w:r>
          </w:p>
        </w:tc>
        <w:tc>
          <w:tcPr>
            <w:tcW w:w="1701" w:type="dxa"/>
          </w:tcPr>
          <w:p w:rsidR="007D6497" w:rsidRPr="00E069AE" w:rsidRDefault="007D6497" w:rsidP="006F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Селищний бюджет </w:t>
            </w:r>
          </w:p>
        </w:tc>
        <w:tc>
          <w:tcPr>
            <w:tcW w:w="2268" w:type="dxa"/>
          </w:tcPr>
          <w:p w:rsidR="007D6497" w:rsidRPr="00E069AE" w:rsidRDefault="007D6497" w:rsidP="006F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межах виділених коштів, </w:t>
            </w:r>
            <w:r w:rsidRPr="00EA6697">
              <w:rPr>
                <w:rFonts w:ascii="Times New Roman" w:hAnsi="Times New Roman" w:cs="Times New Roman"/>
                <w:sz w:val="28"/>
                <w:szCs w:val="28"/>
              </w:rPr>
              <w:t xml:space="preserve"> інші джерела фінансування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6697">
              <w:rPr>
                <w:rFonts w:ascii="Times New Roman" w:hAnsi="Times New Roman" w:cs="Times New Roman"/>
                <w:sz w:val="28"/>
                <w:szCs w:val="28"/>
              </w:rPr>
              <w:t xml:space="preserve"> не заборонені законодавством</w:t>
            </w:r>
          </w:p>
        </w:tc>
      </w:tr>
      <w:tr w:rsidR="007D6497" w:rsidRPr="00E069AE" w:rsidTr="00EA6697">
        <w:tc>
          <w:tcPr>
            <w:tcW w:w="533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Провести заходи із організації дозвілля мешканців сіл та селища громади</w:t>
            </w:r>
          </w:p>
        </w:tc>
        <w:tc>
          <w:tcPr>
            <w:tcW w:w="1559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111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молоді, спорту та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Мар’янівської селищної ради</w:t>
            </w:r>
          </w:p>
        </w:tc>
        <w:tc>
          <w:tcPr>
            <w:tcW w:w="1701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Селищний бюджет</w:t>
            </w:r>
          </w:p>
        </w:tc>
        <w:tc>
          <w:tcPr>
            <w:tcW w:w="2268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межах виділених коштів, інші джерела фінансування, не заборонені законодавством</w:t>
            </w:r>
          </w:p>
        </w:tc>
      </w:tr>
      <w:tr w:rsidR="007D6497" w:rsidRPr="00E069AE" w:rsidTr="00EA6697">
        <w:trPr>
          <w:cantSplit/>
          <w:trHeight w:val="1134"/>
        </w:trPr>
        <w:tc>
          <w:tcPr>
            <w:tcW w:w="533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7" w:type="dxa"/>
          </w:tcPr>
          <w:p w:rsidR="007D6497" w:rsidRPr="00E069AE" w:rsidRDefault="007D6497" w:rsidP="007F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Проводити зустрічі з мешканцями громади та учнівською молоддю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тематичні бесіди</w:t>
            </w: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 xml:space="preserve"> з приводу актуальних програм сьогодення та відзначення пам’ятних та ювілейних дат</w:t>
            </w:r>
          </w:p>
        </w:tc>
        <w:tc>
          <w:tcPr>
            <w:tcW w:w="1559" w:type="dxa"/>
          </w:tcPr>
          <w:p w:rsidR="007D6497" w:rsidRPr="00E069AE" w:rsidRDefault="007D6497" w:rsidP="0025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111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молоді, спорту та охорони здоров’я,</w:t>
            </w:r>
          </w:p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Працівники бібліотек, будинку культури та клубів Мар’янівської селищної ради</w:t>
            </w:r>
          </w:p>
        </w:tc>
        <w:tc>
          <w:tcPr>
            <w:tcW w:w="1701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Селищний бюджет</w:t>
            </w:r>
          </w:p>
        </w:tc>
        <w:tc>
          <w:tcPr>
            <w:tcW w:w="2268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межах виділених коштів</w:t>
            </w:r>
          </w:p>
        </w:tc>
      </w:tr>
      <w:tr w:rsidR="007D6497" w:rsidRPr="00E069AE" w:rsidTr="00EA6697">
        <w:trPr>
          <w:trHeight w:val="1460"/>
        </w:trPr>
        <w:tc>
          <w:tcPr>
            <w:tcW w:w="533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Провести свята:</w:t>
            </w:r>
          </w:p>
          <w:p w:rsidR="007D6497" w:rsidRPr="007F11BA" w:rsidRDefault="007D6497" w:rsidP="007F11B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E069AE">
              <w:rPr>
                <w:rFonts w:ascii="Times New Roman" w:hAnsi="Times New Roman"/>
                <w:sz w:val="28"/>
                <w:szCs w:val="28"/>
              </w:rPr>
              <w:t>День Соборності України</w:t>
            </w:r>
          </w:p>
          <w:p w:rsidR="007D6497" w:rsidRPr="00E069AE" w:rsidRDefault="007D6497" w:rsidP="00257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E069AE">
              <w:rPr>
                <w:rFonts w:ascii="Times New Roman" w:hAnsi="Times New Roman"/>
                <w:sz w:val="28"/>
                <w:szCs w:val="28"/>
              </w:rPr>
              <w:t>День героїв небесної сотні</w:t>
            </w:r>
          </w:p>
          <w:p w:rsidR="007D6497" w:rsidRDefault="007D6497" w:rsidP="00257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E069AE">
              <w:rPr>
                <w:rFonts w:ascii="Times New Roman" w:hAnsi="Times New Roman"/>
                <w:sz w:val="28"/>
                <w:szCs w:val="28"/>
              </w:rPr>
              <w:t>Міжнародний жіночий день</w:t>
            </w:r>
          </w:p>
          <w:p w:rsidR="007D6497" w:rsidRPr="00E069AE" w:rsidRDefault="007D6497" w:rsidP="00257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E069AE">
              <w:rPr>
                <w:rFonts w:ascii="Times New Roman" w:hAnsi="Times New Roman"/>
                <w:sz w:val="28"/>
                <w:szCs w:val="28"/>
              </w:rPr>
              <w:t>День трагедії на Чорнобильській АЕС</w:t>
            </w:r>
          </w:p>
          <w:p w:rsidR="007D6497" w:rsidRPr="00E069AE" w:rsidRDefault="007D6497" w:rsidP="00257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E069AE">
              <w:rPr>
                <w:rFonts w:ascii="Times New Roman" w:hAnsi="Times New Roman"/>
                <w:sz w:val="28"/>
                <w:szCs w:val="28"/>
              </w:rPr>
              <w:t>День Пам’яті та примирення</w:t>
            </w:r>
          </w:p>
          <w:p w:rsidR="007D6497" w:rsidRPr="00E069AE" w:rsidRDefault="007D6497" w:rsidP="00257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E069AE">
              <w:rPr>
                <w:rFonts w:ascii="Times New Roman" w:hAnsi="Times New Roman"/>
                <w:sz w:val="28"/>
                <w:szCs w:val="28"/>
              </w:rPr>
              <w:t>День Захисту дітей</w:t>
            </w:r>
          </w:p>
          <w:p w:rsidR="007D6497" w:rsidRPr="00E069AE" w:rsidRDefault="007D6497" w:rsidP="00257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E069AE">
              <w:rPr>
                <w:rFonts w:ascii="Times New Roman" w:hAnsi="Times New Roman"/>
                <w:sz w:val="28"/>
                <w:szCs w:val="28"/>
              </w:rPr>
              <w:t>День вишиванки</w:t>
            </w:r>
          </w:p>
          <w:p w:rsidR="007D6497" w:rsidRPr="00E069AE" w:rsidRDefault="007D6497" w:rsidP="00257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E069AE">
              <w:rPr>
                <w:rFonts w:ascii="Times New Roman" w:hAnsi="Times New Roman"/>
                <w:sz w:val="28"/>
                <w:szCs w:val="28"/>
              </w:rPr>
              <w:t>День молоді</w:t>
            </w:r>
          </w:p>
          <w:p w:rsidR="007D6497" w:rsidRPr="00E069AE" w:rsidRDefault="007D6497" w:rsidP="00257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E069AE">
              <w:rPr>
                <w:rFonts w:ascii="Times New Roman" w:hAnsi="Times New Roman"/>
                <w:sz w:val="28"/>
                <w:szCs w:val="28"/>
              </w:rPr>
              <w:t>День Конституції</w:t>
            </w:r>
          </w:p>
          <w:p w:rsidR="007D6497" w:rsidRPr="00E069AE" w:rsidRDefault="007D6497" w:rsidP="00257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E069AE">
              <w:rPr>
                <w:rFonts w:ascii="Times New Roman" w:hAnsi="Times New Roman"/>
                <w:sz w:val="28"/>
                <w:szCs w:val="28"/>
              </w:rPr>
              <w:t>День Незалежності</w:t>
            </w:r>
          </w:p>
          <w:p w:rsidR="007D6497" w:rsidRPr="00E069AE" w:rsidRDefault="007D6497" w:rsidP="00257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E069AE">
              <w:rPr>
                <w:rFonts w:ascii="Times New Roman" w:hAnsi="Times New Roman"/>
                <w:sz w:val="28"/>
                <w:szCs w:val="28"/>
              </w:rPr>
              <w:t xml:space="preserve"> селища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інших населених пунктів, що входять до складу Мар’янівської селищної ради</w:t>
            </w:r>
          </w:p>
          <w:p w:rsidR="007D6497" w:rsidRDefault="007D6497" w:rsidP="00257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E069AE">
              <w:rPr>
                <w:rFonts w:ascii="Times New Roman" w:hAnsi="Times New Roman"/>
                <w:sz w:val="28"/>
                <w:szCs w:val="28"/>
              </w:rPr>
              <w:t>Новий рік та інші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свята</w:t>
            </w:r>
          </w:p>
          <w:p w:rsidR="007D6497" w:rsidRPr="00A768C1" w:rsidRDefault="007D6497" w:rsidP="00796A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A76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культурно-мистецькі заходи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A768C1">
              <w:rPr>
                <w:rFonts w:ascii="Times New Roman" w:hAnsi="Times New Roman"/>
                <w:color w:val="000000"/>
                <w:sz w:val="28"/>
                <w:szCs w:val="28"/>
              </w:rPr>
              <w:t>флешмоби, перегляди фільмів тощо)</w:t>
            </w:r>
          </w:p>
        </w:tc>
        <w:tc>
          <w:tcPr>
            <w:tcW w:w="1559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111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молоді, спорту та охорони здоров’я,</w:t>
            </w:r>
          </w:p>
          <w:p w:rsidR="007D6497" w:rsidRPr="00983A06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Мар’янівської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Селищний бюджет</w:t>
            </w:r>
          </w:p>
        </w:tc>
        <w:tc>
          <w:tcPr>
            <w:tcW w:w="2268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межах виділених коштів,  інші джерела фінансування, не заборонені законодавством</w:t>
            </w:r>
          </w:p>
        </w:tc>
      </w:tr>
      <w:tr w:rsidR="007D6497" w:rsidRPr="00E069AE" w:rsidTr="00EA6697">
        <w:tc>
          <w:tcPr>
            <w:tcW w:w="533" w:type="dxa"/>
          </w:tcPr>
          <w:p w:rsidR="007D6497" w:rsidRPr="00E069AE" w:rsidRDefault="007D6497" w:rsidP="003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7D6497" w:rsidRPr="00A768C1" w:rsidRDefault="007D6497" w:rsidP="003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C1">
              <w:rPr>
                <w:rFonts w:ascii="Times New Roman" w:hAnsi="Times New Roman" w:cs="Times New Roman"/>
                <w:sz w:val="28"/>
                <w:szCs w:val="28"/>
              </w:rPr>
              <w:t>Провести творчі звіти та обмінні концерти художніх колективів та виконавців аматорського мистецтва громади</w:t>
            </w:r>
          </w:p>
        </w:tc>
        <w:tc>
          <w:tcPr>
            <w:tcW w:w="1559" w:type="dxa"/>
          </w:tcPr>
          <w:p w:rsidR="007D6497" w:rsidRPr="00E069AE" w:rsidRDefault="007D6497" w:rsidP="003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111" w:type="dxa"/>
          </w:tcPr>
          <w:p w:rsidR="007D6497" w:rsidRPr="00E069AE" w:rsidRDefault="007D6497" w:rsidP="003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молоді, спорту та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Мар’янівської селищної ради</w:t>
            </w:r>
          </w:p>
        </w:tc>
        <w:tc>
          <w:tcPr>
            <w:tcW w:w="1701" w:type="dxa"/>
          </w:tcPr>
          <w:p w:rsidR="007D6497" w:rsidRPr="00E069AE" w:rsidRDefault="007D6497" w:rsidP="003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Селищний бюджет</w:t>
            </w:r>
          </w:p>
        </w:tc>
        <w:tc>
          <w:tcPr>
            <w:tcW w:w="2268" w:type="dxa"/>
          </w:tcPr>
          <w:p w:rsidR="007D6497" w:rsidRPr="00E069AE" w:rsidRDefault="007D6497" w:rsidP="003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межах виділених коштів</w:t>
            </w:r>
          </w:p>
        </w:tc>
      </w:tr>
      <w:tr w:rsidR="007D6497" w:rsidRPr="00E069AE" w:rsidTr="00EA6697">
        <w:tc>
          <w:tcPr>
            <w:tcW w:w="533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Поповнення фондів бібліотек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новими книгами, </w:t>
            </w: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 xml:space="preserve"> творами краєзнавчої літератури та місцевих авторів</w:t>
            </w:r>
          </w:p>
        </w:tc>
        <w:tc>
          <w:tcPr>
            <w:tcW w:w="1559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111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молоді, спорту та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Мар’янівської селищної ради</w:t>
            </w:r>
          </w:p>
        </w:tc>
        <w:tc>
          <w:tcPr>
            <w:tcW w:w="1701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Селищний бюджет</w:t>
            </w:r>
          </w:p>
        </w:tc>
        <w:tc>
          <w:tcPr>
            <w:tcW w:w="2268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межах виділених коштів,  інші джерела фінансування, не заборонені законодавством</w:t>
            </w:r>
          </w:p>
        </w:tc>
      </w:tr>
      <w:tr w:rsidR="007D6497" w:rsidRPr="00E069AE" w:rsidTr="00EA6697">
        <w:tc>
          <w:tcPr>
            <w:tcW w:w="533" w:type="dxa"/>
          </w:tcPr>
          <w:p w:rsidR="007D6497" w:rsidRPr="00E069AE" w:rsidRDefault="007D6497" w:rsidP="00F5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7D6497" w:rsidRPr="00E069AE" w:rsidRDefault="007D6497" w:rsidP="00F5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93">
              <w:rPr>
                <w:rFonts w:ascii="Times New Roman" w:hAnsi="Times New Roman" w:cs="Times New Roman"/>
                <w:sz w:val="28"/>
                <w:szCs w:val="28"/>
              </w:rPr>
              <w:t>Популяризувати культурну спадщину через мережу інтернет та засоби масової інформації</w:t>
            </w:r>
          </w:p>
        </w:tc>
        <w:tc>
          <w:tcPr>
            <w:tcW w:w="1559" w:type="dxa"/>
          </w:tcPr>
          <w:p w:rsidR="007D6497" w:rsidRPr="00E069AE" w:rsidRDefault="007D6497" w:rsidP="00F5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111" w:type="dxa"/>
          </w:tcPr>
          <w:p w:rsidR="007D6497" w:rsidRPr="00E069AE" w:rsidRDefault="007D6497" w:rsidP="00F5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молоді, спорту та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Мар’янівської селищної ради</w:t>
            </w:r>
          </w:p>
        </w:tc>
        <w:tc>
          <w:tcPr>
            <w:tcW w:w="1701" w:type="dxa"/>
          </w:tcPr>
          <w:p w:rsidR="007D6497" w:rsidRPr="00E069AE" w:rsidRDefault="007D6497" w:rsidP="00F5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Селищний бюджет</w:t>
            </w:r>
          </w:p>
        </w:tc>
        <w:tc>
          <w:tcPr>
            <w:tcW w:w="2268" w:type="dxa"/>
          </w:tcPr>
          <w:p w:rsidR="007D6497" w:rsidRPr="00E069AE" w:rsidRDefault="007D6497" w:rsidP="00F5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межах виділених коштів</w:t>
            </w:r>
          </w:p>
        </w:tc>
      </w:tr>
      <w:tr w:rsidR="007D6497" w:rsidRPr="00E069AE" w:rsidTr="00EA6697">
        <w:tc>
          <w:tcPr>
            <w:tcW w:w="533" w:type="dxa"/>
          </w:tcPr>
          <w:p w:rsidR="007D6497" w:rsidRDefault="007D6497" w:rsidP="0053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7D6497" w:rsidRPr="00951F93" w:rsidRDefault="007D6497" w:rsidP="00BE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штор для концертного залу та сцени.</w:t>
            </w:r>
          </w:p>
        </w:tc>
        <w:tc>
          <w:tcPr>
            <w:tcW w:w="1559" w:type="dxa"/>
          </w:tcPr>
          <w:p w:rsidR="007D6497" w:rsidRDefault="007D6497" w:rsidP="0053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11" w:type="dxa"/>
          </w:tcPr>
          <w:p w:rsidR="007D6497" w:rsidRPr="00E069AE" w:rsidRDefault="007D6497" w:rsidP="0053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молоді, спорту та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Мар’янівської селищної ради</w:t>
            </w:r>
          </w:p>
        </w:tc>
        <w:tc>
          <w:tcPr>
            <w:tcW w:w="1701" w:type="dxa"/>
          </w:tcPr>
          <w:p w:rsidR="007D6497" w:rsidRPr="00E069AE" w:rsidRDefault="007D6497" w:rsidP="0053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Селищний бюджет</w:t>
            </w:r>
          </w:p>
        </w:tc>
        <w:tc>
          <w:tcPr>
            <w:tcW w:w="2268" w:type="dxa"/>
          </w:tcPr>
          <w:p w:rsidR="007D6497" w:rsidRPr="00E069AE" w:rsidRDefault="007D6497" w:rsidP="0053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межах виділених коштів,  інші джерела фінансування, не заборонені законодавством</w:t>
            </w:r>
          </w:p>
        </w:tc>
      </w:tr>
      <w:tr w:rsidR="007D6497" w:rsidRPr="00E069AE" w:rsidTr="00EA6697">
        <w:trPr>
          <w:trHeight w:val="1090"/>
        </w:trPr>
        <w:tc>
          <w:tcPr>
            <w:tcW w:w="533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Оновлення лялькового театру</w:t>
            </w:r>
          </w:p>
        </w:tc>
        <w:tc>
          <w:tcPr>
            <w:tcW w:w="1559" w:type="dxa"/>
          </w:tcPr>
          <w:p w:rsidR="007D6497" w:rsidRPr="00E069AE" w:rsidRDefault="007D6497" w:rsidP="009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</w:p>
        </w:tc>
        <w:tc>
          <w:tcPr>
            <w:tcW w:w="4111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молоді, спорту та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Мар’янівської селищної ради</w:t>
            </w:r>
          </w:p>
        </w:tc>
        <w:tc>
          <w:tcPr>
            <w:tcW w:w="1701" w:type="dxa"/>
          </w:tcPr>
          <w:p w:rsidR="007D6497" w:rsidRPr="00E069AE" w:rsidRDefault="007D6497" w:rsidP="0025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Селищний бюджет</w:t>
            </w:r>
          </w:p>
        </w:tc>
        <w:tc>
          <w:tcPr>
            <w:tcW w:w="2268" w:type="dxa"/>
          </w:tcPr>
          <w:p w:rsidR="007D6497" w:rsidRPr="00E069AE" w:rsidRDefault="007D6497" w:rsidP="00F5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межах виділених коштів,  інші джерела фінансування, не заборонені законодавством</w:t>
            </w:r>
          </w:p>
        </w:tc>
      </w:tr>
      <w:tr w:rsidR="007D6497" w:rsidRPr="00E069AE" w:rsidTr="00EA6697">
        <w:tc>
          <w:tcPr>
            <w:tcW w:w="533" w:type="dxa"/>
          </w:tcPr>
          <w:p w:rsidR="007D6497" w:rsidRDefault="007D6497" w:rsidP="009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7D6497" w:rsidRDefault="007D6497" w:rsidP="00B01B8C">
            <w:pPr>
              <w:pStyle w:val="a1"/>
              <w:tabs>
                <w:tab w:val="left" w:pos="4320"/>
                <w:tab w:val="left" w:pos="6278"/>
              </w:tabs>
              <w:ind w:firstLine="34"/>
            </w:pPr>
            <w:r>
              <w:t>Виплата грошових ви</w:t>
            </w:r>
            <w:r w:rsidRPr="00951F93">
              <w:t>нагород</w:t>
            </w:r>
            <w:r>
              <w:t xml:space="preserve"> працівникам, які п</w:t>
            </w:r>
            <w:r w:rsidRPr="00951F93">
              <w:t>ідготували</w:t>
            </w:r>
            <w:r>
              <w:t xml:space="preserve"> </w:t>
            </w:r>
            <w:r w:rsidRPr="00951F93">
              <w:t>переможців</w:t>
            </w:r>
            <w:r>
              <w:t xml:space="preserve"> </w:t>
            </w:r>
            <w:r w:rsidRPr="00951F93">
              <w:t>та</w:t>
            </w:r>
            <w:r>
              <w:t xml:space="preserve"> </w:t>
            </w:r>
            <w:r w:rsidRPr="00951F93">
              <w:t>призерів</w:t>
            </w:r>
            <w:r>
              <w:t xml:space="preserve"> районних, </w:t>
            </w:r>
            <w:r w:rsidRPr="00951F93">
              <w:t>обласних,</w:t>
            </w:r>
            <w:r>
              <w:t xml:space="preserve"> </w:t>
            </w:r>
            <w:bookmarkStart w:id="1" w:name="_GoBack"/>
            <w:bookmarkEnd w:id="1"/>
            <w:r w:rsidRPr="00951F93">
              <w:t>всеукраїнських, міжнародних конкурсів, фестивалів</w:t>
            </w:r>
          </w:p>
        </w:tc>
        <w:tc>
          <w:tcPr>
            <w:tcW w:w="1559" w:type="dxa"/>
          </w:tcPr>
          <w:p w:rsidR="007D6497" w:rsidRDefault="007D6497" w:rsidP="009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111" w:type="dxa"/>
          </w:tcPr>
          <w:p w:rsidR="007D6497" w:rsidRPr="00E069AE" w:rsidRDefault="007D6497" w:rsidP="009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молоді, спорту та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Мар’янівської селищної ради</w:t>
            </w:r>
          </w:p>
        </w:tc>
        <w:tc>
          <w:tcPr>
            <w:tcW w:w="1701" w:type="dxa"/>
          </w:tcPr>
          <w:p w:rsidR="007D6497" w:rsidRPr="00E069AE" w:rsidRDefault="007D6497" w:rsidP="009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Селищний бюджет</w:t>
            </w:r>
          </w:p>
        </w:tc>
        <w:tc>
          <w:tcPr>
            <w:tcW w:w="2268" w:type="dxa"/>
          </w:tcPr>
          <w:p w:rsidR="007D6497" w:rsidRPr="00E069AE" w:rsidRDefault="007D6497" w:rsidP="009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межах виділених коштів</w:t>
            </w:r>
          </w:p>
        </w:tc>
      </w:tr>
      <w:tr w:rsidR="007D6497" w:rsidRPr="00E069AE" w:rsidTr="00EA6697">
        <w:tc>
          <w:tcPr>
            <w:tcW w:w="533" w:type="dxa"/>
          </w:tcPr>
          <w:p w:rsidR="007D6497" w:rsidRDefault="007D6497" w:rsidP="00F5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7D6497" w:rsidRDefault="007D6497" w:rsidP="00951F93">
            <w:pPr>
              <w:pStyle w:val="a1"/>
              <w:tabs>
                <w:tab w:val="left" w:pos="2371"/>
                <w:tab w:val="left" w:pos="3178"/>
                <w:tab w:val="left" w:pos="5314"/>
              </w:tabs>
              <w:ind w:firstLine="34"/>
            </w:pPr>
            <w:r>
              <w:t>Сприяти участі обдарованих дітей та молоді у всеукраїнських</w:t>
            </w:r>
            <w:r>
              <w:tab/>
              <w:t>та</w:t>
            </w:r>
            <w:r>
              <w:tab/>
              <w:t>міжнародних</w:t>
            </w:r>
            <w:r>
              <w:tab/>
              <w:t>конкурсах,</w:t>
            </w:r>
          </w:p>
          <w:p w:rsidR="007D6497" w:rsidRDefault="007D6497" w:rsidP="00951F93">
            <w:pPr>
              <w:pStyle w:val="a1"/>
              <w:tabs>
                <w:tab w:val="left" w:pos="4320"/>
                <w:tab w:val="left" w:pos="6278"/>
              </w:tabs>
              <w:ind w:firstLine="34"/>
            </w:pPr>
            <w:r>
              <w:t>фестивалях, інших культурно-мистецьких акціях, надавати їм фінансову підтримку</w:t>
            </w:r>
          </w:p>
        </w:tc>
        <w:tc>
          <w:tcPr>
            <w:tcW w:w="1559" w:type="dxa"/>
          </w:tcPr>
          <w:p w:rsidR="007D6497" w:rsidRDefault="007D6497" w:rsidP="009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111" w:type="dxa"/>
          </w:tcPr>
          <w:p w:rsidR="007D6497" w:rsidRPr="00E069AE" w:rsidRDefault="007D6497" w:rsidP="009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молоді, спорту та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Мар’янівської селищної ради</w:t>
            </w:r>
          </w:p>
        </w:tc>
        <w:tc>
          <w:tcPr>
            <w:tcW w:w="1701" w:type="dxa"/>
          </w:tcPr>
          <w:p w:rsidR="007D6497" w:rsidRPr="00E069AE" w:rsidRDefault="007D6497" w:rsidP="009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Селищний бюджет</w:t>
            </w:r>
          </w:p>
        </w:tc>
        <w:tc>
          <w:tcPr>
            <w:tcW w:w="2268" w:type="dxa"/>
          </w:tcPr>
          <w:p w:rsidR="007D6497" w:rsidRPr="00E069AE" w:rsidRDefault="007D6497" w:rsidP="009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межах виділених коштів,  інші джерела фінансування, не заборонені законодавством</w:t>
            </w:r>
          </w:p>
        </w:tc>
      </w:tr>
      <w:tr w:rsidR="007D6497" w:rsidRPr="00E069AE" w:rsidTr="00EA6697">
        <w:tc>
          <w:tcPr>
            <w:tcW w:w="533" w:type="dxa"/>
          </w:tcPr>
          <w:p w:rsidR="007D6497" w:rsidRDefault="007D6497" w:rsidP="009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</w:tcPr>
          <w:p w:rsidR="007D6497" w:rsidRDefault="007D6497" w:rsidP="00951F93">
            <w:pPr>
              <w:pStyle w:val="a1"/>
              <w:tabs>
                <w:tab w:val="left" w:pos="2371"/>
                <w:tab w:val="left" w:pos="3178"/>
                <w:tab w:val="left" w:pos="5314"/>
              </w:tabs>
              <w:ind w:firstLine="34"/>
            </w:pPr>
            <w:r w:rsidRPr="00951F93">
              <w:t>Приймати участь у міжнародних, всеукраїнських, обласних, районних фестивалях та конкурсах</w:t>
            </w:r>
          </w:p>
        </w:tc>
        <w:tc>
          <w:tcPr>
            <w:tcW w:w="1559" w:type="dxa"/>
          </w:tcPr>
          <w:p w:rsidR="007D6497" w:rsidRDefault="007D6497" w:rsidP="009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111" w:type="dxa"/>
          </w:tcPr>
          <w:p w:rsidR="007D6497" w:rsidRPr="00E069AE" w:rsidRDefault="007D6497" w:rsidP="009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AE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молоді, спорту та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Мар’янівської селищної ради</w:t>
            </w:r>
          </w:p>
        </w:tc>
        <w:tc>
          <w:tcPr>
            <w:tcW w:w="1701" w:type="dxa"/>
          </w:tcPr>
          <w:p w:rsidR="007D6497" w:rsidRPr="00E069AE" w:rsidRDefault="007D6497" w:rsidP="009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Селищний бюджет</w:t>
            </w:r>
          </w:p>
        </w:tc>
        <w:tc>
          <w:tcPr>
            <w:tcW w:w="2268" w:type="dxa"/>
          </w:tcPr>
          <w:p w:rsidR="007D6497" w:rsidRPr="00E069AE" w:rsidRDefault="007D6497" w:rsidP="009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межах виділених коштів,  інші джерела фінансування, не заборонені законодавством</w:t>
            </w:r>
          </w:p>
        </w:tc>
      </w:tr>
      <w:tr w:rsidR="007D6497" w:rsidRPr="00E069AE" w:rsidTr="00EA6697">
        <w:tc>
          <w:tcPr>
            <w:tcW w:w="533" w:type="dxa"/>
          </w:tcPr>
          <w:p w:rsidR="007D6497" w:rsidRPr="00CA4E30" w:rsidRDefault="007D6497" w:rsidP="00951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7D6497" w:rsidRPr="00CA4E30" w:rsidRDefault="007D6497" w:rsidP="00951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E30">
              <w:rPr>
                <w:rFonts w:ascii="Times New Roman" w:hAnsi="Times New Roman" w:cs="Times New Roman"/>
                <w:b/>
                <w:sz w:val="28"/>
                <w:szCs w:val="28"/>
              </w:rPr>
              <w:t>ВСЬОГО КОШТІВ</w:t>
            </w:r>
          </w:p>
        </w:tc>
        <w:tc>
          <w:tcPr>
            <w:tcW w:w="1559" w:type="dxa"/>
          </w:tcPr>
          <w:p w:rsidR="007D6497" w:rsidRPr="00CA4E30" w:rsidRDefault="007D6497" w:rsidP="00951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D6497" w:rsidRPr="00CA4E30" w:rsidRDefault="007D6497" w:rsidP="00951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6497" w:rsidRPr="00CA4E30" w:rsidRDefault="007D6497" w:rsidP="00951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497" w:rsidRPr="00CA4E30" w:rsidRDefault="007D6497" w:rsidP="00537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200000,00</w:t>
            </w:r>
          </w:p>
        </w:tc>
      </w:tr>
    </w:tbl>
    <w:p w:rsidR="007D6497" w:rsidRPr="00EB1BED" w:rsidRDefault="007D6497" w:rsidP="00245103">
      <w:pPr>
        <w:pStyle w:val="1"/>
        <w:ind w:right="360" w:firstLine="0"/>
        <w:jc w:val="center"/>
        <w:rPr>
          <w:lang w:val="ru-RU" w:eastAsia="ru-RU"/>
        </w:rPr>
      </w:pPr>
    </w:p>
    <w:p w:rsidR="007D6497" w:rsidRDefault="007D6497" w:rsidP="00FF3D48">
      <w:pPr>
        <w:pStyle w:val="1"/>
        <w:spacing w:after="300"/>
        <w:ind w:firstLine="0"/>
        <w:jc w:val="center"/>
      </w:pPr>
    </w:p>
    <w:p w:rsidR="007D6497" w:rsidRDefault="007D6497">
      <w:pPr>
        <w:spacing w:line="1" w:lineRule="exact"/>
        <w:rPr>
          <w:sz w:val="2"/>
          <w:szCs w:val="2"/>
        </w:rPr>
      </w:pPr>
    </w:p>
    <w:p w:rsidR="007D6497" w:rsidRDefault="007D6497">
      <w:pPr>
        <w:spacing w:line="1" w:lineRule="exact"/>
        <w:rPr>
          <w:sz w:val="2"/>
          <w:szCs w:val="2"/>
        </w:rPr>
      </w:pPr>
    </w:p>
    <w:p w:rsidR="007D6497" w:rsidRDefault="007D6497">
      <w:pPr>
        <w:spacing w:line="1" w:lineRule="exact"/>
        <w:rPr>
          <w:sz w:val="2"/>
          <w:szCs w:val="2"/>
        </w:rPr>
      </w:pPr>
    </w:p>
    <w:p w:rsidR="007D6497" w:rsidRDefault="007D6497">
      <w:pPr>
        <w:spacing w:line="1" w:lineRule="exact"/>
        <w:rPr>
          <w:sz w:val="2"/>
          <w:szCs w:val="2"/>
        </w:rPr>
      </w:pPr>
    </w:p>
    <w:p w:rsidR="007D6497" w:rsidRDefault="007D6497">
      <w:pPr>
        <w:pStyle w:val="a3"/>
        <w:tabs>
          <w:tab w:val="left" w:pos="7262"/>
        </w:tabs>
        <w:rPr>
          <w:lang w:val="uk-UA"/>
        </w:rPr>
      </w:pPr>
    </w:p>
    <w:p w:rsidR="007D6497" w:rsidRDefault="007D6497">
      <w:pPr>
        <w:pStyle w:val="a3"/>
        <w:tabs>
          <w:tab w:val="left" w:pos="7262"/>
        </w:tabs>
        <w:rPr>
          <w:lang w:val="uk-UA"/>
        </w:rPr>
      </w:pPr>
    </w:p>
    <w:p w:rsidR="007D6497" w:rsidRDefault="007D6497">
      <w:pPr>
        <w:pStyle w:val="a3"/>
        <w:tabs>
          <w:tab w:val="left" w:pos="7262"/>
        </w:tabs>
        <w:rPr>
          <w:lang w:val="uk-UA"/>
        </w:rPr>
      </w:pPr>
    </w:p>
    <w:p w:rsidR="007D6497" w:rsidRDefault="007D6497">
      <w:pPr>
        <w:pStyle w:val="a3"/>
        <w:tabs>
          <w:tab w:val="left" w:pos="7262"/>
        </w:tabs>
        <w:rPr>
          <w:lang w:val="uk-UA"/>
        </w:rPr>
      </w:pPr>
    </w:p>
    <w:p w:rsidR="007D6497" w:rsidRDefault="007D6497">
      <w:pPr>
        <w:pStyle w:val="a3"/>
        <w:tabs>
          <w:tab w:val="left" w:pos="7262"/>
        </w:tabs>
        <w:rPr>
          <w:lang w:val="uk-UA"/>
        </w:rPr>
      </w:pPr>
    </w:p>
    <w:p w:rsidR="007D6497" w:rsidRDefault="007D6497">
      <w:pPr>
        <w:pStyle w:val="a3"/>
        <w:tabs>
          <w:tab w:val="left" w:pos="7262"/>
        </w:tabs>
        <w:rPr>
          <w:lang w:val="uk-UA"/>
        </w:rPr>
      </w:pPr>
    </w:p>
    <w:p w:rsidR="007D6497" w:rsidRDefault="007D6497" w:rsidP="007667E8">
      <w:pPr>
        <w:pStyle w:val="a3"/>
        <w:tabs>
          <w:tab w:val="left" w:pos="7262"/>
        </w:tabs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_______________________________________________</w:t>
      </w:r>
    </w:p>
    <w:p w:rsidR="007D6497" w:rsidRDefault="007D6497" w:rsidP="00E55FF2">
      <w:pPr>
        <w:pStyle w:val="a3"/>
        <w:tabs>
          <w:tab w:val="left" w:pos="12758"/>
        </w:tabs>
        <w:jc w:val="left"/>
        <w:rPr>
          <w:lang w:val="uk-UA"/>
        </w:rPr>
      </w:pPr>
    </w:p>
    <w:p w:rsidR="007D6497" w:rsidRDefault="007D6497" w:rsidP="00E55FF2">
      <w:pPr>
        <w:pStyle w:val="a3"/>
        <w:tabs>
          <w:tab w:val="left" w:pos="12758"/>
        </w:tabs>
        <w:jc w:val="left"/>
        <w:rPr>
          <w:lang w:val="uk-UA"/>
        </w:rPr>
      </w:pPr>
    </w:p>
    <w:p w:rsidR="007D6497" w:rsidRPr="00D97D1D" w:rsidRDefault="007D6497">
      <w:pPr>
        <w:pStyle w:val="a3"/>
        <w:tabs>
          <w:tab w:val="left" w:pos="7262"/>
        </w:tabs>
        <w:rPr>
          <w:lang w:val="uk-UA"/>
        </w:rPr>
      </w:pPr>
    </w:p>
    <w:sectPr w:rsidR="007D6497" w:rsidRPr="00D97D1D" w:rsidSect="001059EB">
      <w:pgSz w:w="16840" w:h="11900" w:orient="landscape" w:code="9"/>
      <w:pgMar w:top="568" w:right="709" w:bottom="539" w:left="896" w:header="1004" w:footer="47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97" w:rsidRDefault="007D6497" w:rsidP="009841ED">
      <w:r>
        <w:separator/>
      </w:r>
    </w:p>
  </w:endnote>
  <w:endnote w:type="continuationSeparator" w:id="0">
    <w:p w:rsidR="007D6497" w:rsidRDefault="007D6497" w:rsidP="0098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97" w:rsidRDefault="007D6497"/>
  </w:footnote>
  <w:footnote w:type="continuationSeparator" w:id="0">
    <w:p w:rsidR="007D6497" w:rsidRDefault="007D64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9B8"/>
    <w:multiLevelType w:val="hybridMultilevel"/>
    <w:tmpl w:val="58F05132"/>
    <w:lvl w:ilvl="0" w:tplc="2460D8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09A2"/>
    <w:multiLevelType w:val="multilevel"/>
    <w:tmpl w:val="8AD69A8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F146C1"/>
    <w:multiLevelType w:val="multilevel"/>
    <w:tmpl w:val="41C4560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A24463"/>
    <w:multiLevelType w:val="multilevel"/>
    <w:tmpl w:val="77DCC4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214A72"/>
    <w:multiLevelType w:val="hybridMultilevel"/>
    <w:tmpl w:val="3A0661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D36D71"/>
    <w:multiLevelType w:val="multilevel"/>
    <w:tmpl w:val="D07CC8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CF56AA"/>
    <w:multiLevelType w:val="multilevel"/>
    <w:tmpl w:val="FC3C3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E450B86"/>
    <w:multiLevelType w:val="hybridMultilevel"/>
    <w:tmpl w:val="85A20066"/>
    <w:lvl w:ilvl="0" w:tplc="15C2171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1ED"/>
    <w:rsid w:val="00004DEC"/>
    <w:rsid w:val="000A49A3"/>
    <w:rsid w:val="000C17C5"/>
    <w:rsid w:val="001059EB"/>
    <w:rsid w:val="00115732"/>
    <w:rsid w:val="001231FC"/>
    <w:rsid w:val="001A40E1"/>
    <w:rsid w:val="001C4E14"/>
    <w:rsid w:val="001D0ABD"/>
    <w:rsid w:val="00232228"/>
    <w:rsid w:val="00245103"/>
    <w:rsid w:val="00257E8A"/>
    <w:rsid w:val="00270BC5"/>
    <w:rsid w:val="00270E46"/>
    <w:rsid w:val="002B3CB3"/>
    <w:rsid w:val="002E3999"/>
    <w:rsid w:val="00322761"/>
    <w:rsid w:val="00335AD2"/>
    <w:rsid w:val="00393193"/>
    <w:rsid w:val="003A2116"/>
    <w:rsid w:val="003D1A91"/>
    <w:rsid w:val="003E512E"/>
    <w:rsid w:val="003E5A34"/>
    <w:rsid w:val="003F329E"/>
    <w:rsid w:val="003F4F31"/>
    <w:rsid w:val="004143B2"/>
    <w:rsid w:val="00425026"/>
    <w:rsid w:val="00441B8E"/>
    <w:rsid w:val="00465D4C"/>
    <w:rsid w:val="00472C7F"/>
    <w:rsid w:val="00510EAC"/>
    <w:rsid w:val="0052114E"/>
    <w:rsid w:val="0053769D"/>
    <w:rsid w:val="005711BB"/>
    <w:rsid w:val="005B63EE"/>
    <w:rsid w:val="005E66D8"/>
    <w:rsid w:val="0060180E"/>
    <w:rsid w:val="00656D3D"/>
    <w:rsid w:val="006C39F3"/>
    <w:rsid w:val="006F1DBD"/>
    <w:rsid w:val="006F5C14"/>
    <w:rsid w:val="007667E8"/>
    <w:rsid w:val="00787BCF"/>
    <w:rsid w:val="00796ACF"/>
    <w:rsid w:val="007C3A6B"/>
    <w:rsid w:val="007D6497"/>
    <w:rsid w:val="007F11BA"/>
    <w:rsid w:val="008324A9"/>
    <w:rsid w:val="00846C58"/>
    <w:rsid w:val="008B0DC5"/>
    <w:rsid w:val="008D56EF"/>
    <w:rsid w:val="0093054A"/>
    <w:rsid w:val="00933082"/>
    <w:rsid w:val="00933C0D"/>
    <w:rsid w:val="00942639"/>
    <w:rsid w:val="00951F93"/>
    <w:rsid w:val="00973141"/>
    <w:rsid w:val="0097564D"/>
    <w:rsid w:val="00983A06"/>
    <w:rsid w:val="009841ED"/>
    <w:rsid w:val="009C4FA1"/>
    <w:rsid w:val="009E4CBC"/>
    <w:rsid w:val="00A024BA"/>
    <w:rsid w:val="00A0708C"/>
    <w:rsid w:val="00A3629F"/>
    <w:rsid w:val="00A768C1"/>
    <w:rsid w:val="00A9420A"/>
    <w:rsid w:val="00A94E63"/>
    <w:rsid w:val="00A95752"/>
    <w:rsid w:val="00AB6C2F"/>
    <w:rsid w:val="00AC34E0"/>
    <w:rsid w:val="00B01B8C"/>
    <w:rsid w:val="00B21FF0"/>
    <w:rsid w:val="00B66899"/>
    <w:rsid w:val="00B67EE5"/>
    <w:rsid w:val="00B70A02"/>
    <w:rsid w:val="00BA3498"/>
    <w:rsid w:val="00BB2B28"/>
    <w:rsid w:val="00BD064D"/>
    <w:rsid w:val="00BE2EA8"/>
    <w:rsid w:val="00BF2D73"/>
    <w:rsid w:val="00C22414"/>
    <w:rsid w:val="00C56F0E"/>
    <w:rsid w:val="00C67447"/>
    <w:rsid w:val="00CA0BBE"/>
    <w:rsid w:val="00CA4E30"/>
    <w:rsid w:val="00CC20ED"/>
    <w:rsid w:val="00CD4033"/>
    <w:rsid w:val="00CE2AC4"/>
    <w:rsid w:val="00CF0420"/>
    <w:rsid w:val="00D27E5B"/>
    <w:rsid w:val="00D97D1D"/>
    <w:rsid w:val="00DB2E38"/>
    <w:rsid w:val="00DB6E69"/>
    <w:rsid w:val="00DE3CBC"/>
    <w:rsid w:val="00E069AE"/>
    <w:rsid w:val="00E16233"/>
    <w:rsid w:val="00E26D80"/>
    <w:rsid w:val="00E3772E"/>
    <w:rsid w:val="00E55FF2"/>
    <w:rsid w:val="00E71B72"/>
    <w:rsid w:val="00E86676"/>
    <w:rsid w:val="00EA19B0"/>
    <w:rsid w:val="00EA5490"/>
    <w:rsid w:val="00EA6697"/>
    <w:rsid w:val="00EB1BED"/>
    <w:rsid w:val="00EF178C"/>
    <w:rsid w:val="00F55991"/>
    <w:rsid w:val="00FE7C87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ED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9841ED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9841ED"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9841E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9841ED"/>
    <w:rPr>
      <w:rFonts w:ascii="Times New Roman" w:hAnsi="Times New Roman" w:cs="Times New Roman"/>
      <w:sz w:val="22"/>
      <w:szCs w:val="22"/>
      <w:u w:val="none"/>
    </w:rPr>
  </w:style>
  <w:style w:type="character" w:customStyle="1" w:styleId="a0">
    <w:name w:val="Другое_"/>
    <w:basedOn w:val="DefaultParagraphFont"/>
    <w:link w:val="a1"/>
    <w:uiPriority w:val="99"/>
    <w:locked/>
    <w:rsid w:val="009841ED"/>
    <w:rPr>
      <w:rFonts w:ascii="Times New Roman" w:hAnsi="Times New Roman" w:cs="Times New Roman"/>
      <w:sz w:val="28"/>
      <w:szCs w:val="28"/>
      <w:u w:val="none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9841ED"/>
    <w:rPr>
      <w:rFonts w:ascii="Times New Roman" w:hAnsi="Times New Roman" w:cs="Times New Roman"/>
      <w:b/>
      <w:bCs/>
      <w:sz w:val="28"/>
      <w:szCs w:val="28"/>
      <w:u w:val="none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9841E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Normal"/>
    <w:link w:val="10"/>
    <w:uiPriority w:val="99"/>
    <w:rsid w:val="009841ED"/>
    <w:pPr>
      <w:spacing w:after="800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Заголовок №2"/>
    <w:basedOn w:val="Normal"/>
    <w:link w:val="2"/>
    <w:uiPriority w:val="99"/>
    <w:rsid w:val="009841ED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Normal"/>
    <w:link w:val="21"/>
    <w:uiPriority w:val="99"/>
    <w:rsid w:val="009841ED"/>
    <w:pPr>
      <w:spacing w:after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1">
    <w:name w:val="Другое"/>
    <w:basedOn w:val="Normal"/>
    <w:link w:val="a0"/>
    <w:uiPriority w:val="99"/>
    <w:rsid w:val="009841E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таблице"/>
    <w:basedOn w:val="Normal"/>
    <w:link w:val="a2"/>
    <w:uiPriority w:val="99"/>
    <w:rsid w:val="009841ED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115732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B7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2E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BFE"/>
    <w:rPr>
      <w:color w:val="000000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DB2E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1451</Words>
  <Characters>8274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Програма проведення міських культурно - масових заходів на 2020 рік.doc</dc:title>
  <dc:subject/>
  <dc:creator>Admin</dc:creator>
  <cp:keywords/>
  <dc:description/>
  <cp:lastModifiedBy>Администратор</cp:lastModifiedBy>
  <cp:revision>3</cp:revision>
  <cp:lastPrinted>2021-06-18T12:35:00Z</cp:lastPrinted>
  <dcterms:created xsi:type="dcterms:W3CDTF">2021-06-17T11:22:00Z</dcterms:created>
  <dcterms:modified xsi:type="dcterms:W3CDTF">2021-06-18T12:35:00Z</dcterms:modified>
</cp:coreProperties>
</file>