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___жовтня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51E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50/4</w:t>
      </w:r>
      <w:r w:rsidR="006E2F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» .</w:t>
      </w:r>
    </w:p>
    <w:p w:rsidR="009F7538" w:rsidRPr="00C7044E" w:rsidRDefault="009F7538" w:rsidP="009F7538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</w:t>
      </w:r>
      <w:r w:rsidR="00EF1EF4" w:rsidRPr="00577B96">
        <w:rPr>
          <w:rFonts w:ascii="Times New Roman" w:hAnsi="Times New Roman" w:cs="Times New Roman"/>
          <w:sz w:val="28"/>
          <w:szCs w:val="28"/>
          <w:lang w:val="uk-UA"/>
        </w:rPr>
        <w:t>воєнного стану(із змінами)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044E" w:rsidRPr="00C7044E">
        <w:rPr>
          <w:sz w:val="28"/>
          <w:szCs w:val="28"/>
          <w:lang w:val="uk-UA"/>
        </w:rPr>
        <w:t xml:space="preserve">  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>розпорядження  КМУ №10000-р від 17 вересня  2025 року, постанови КМУ № 211 від 25.09.2025 року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0CC7" w:rsidRDefault="00415749" w:rsidP="00140CC7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15749">
        <w:rPr>
          <w:sz w:val="28"/>
          <w:szCs w:val="28"/>
        </w:rPr>
        <w:t xml:space="preserve"> </w:t>
      </w:r>
      <w:r>
        <w:rPr>
          <w:sz w:val="28"/>
          <w:szCs w:val="28"/>
        </w:rPr>
        <w:t>Збільшити доходи загального фонду місцевого бюджету територіальної громади на суму 2 173 600,00 (Два  мільйони сто сімдесят три   тисячі шістсот) гривень по 41036300 «Субвенція з державного бюджету місцевим бюджетам на здійснення доплат педагогічним працівникам закладів загальної середньої освіти» за рахунок відповідної субвенції з державного</w:t>
      </w:r>
      <w:r w:rsidR="00C7044E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 відповідно</w:t>
      </w:r>
      <w:r w:rsidRPr="00415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збільшити видатки </w:t>
      </w:r>
      <w:r w:rsidR="00140CC7">
        <w:rPr>
          <w:sz w:val="28"/>
          <w:szCs w:val="28"/>
        </w:rPr>
        <w:t xml:space="preserve">головному розпоряднику коштів бюджету </w:t>
      </w:r>
      <w:proofErr w:type="spellStart"/>
      <w:r w:rsidR="00140CC7">
        <w:rPr>
          <w:sz w:val="28"/>
          <w:szCs w:val="28"/>
        </w:rPr>
        <w:t>Мар’янівської</w:t>
      </w:r>
      <w:proofErr w:type="spellEnd"/>
      <w:r w:rsidR="00140CC7">
        <w:rPr>
          <w:sz w:val="28"/>
          <w:szCs w:val="28"/>
        </w:rPr>
        <w:t xml:space="preserve"> СТГ-Відділу освіти, молоді та спорту </w:t>
      </w:r>
      <w:proofErr w:type="spellStart"/>
      <w:r w:rsidR="00140CC7">
        <w:rPr>
          <w:sz w:val="28"/>
          <w:szCs w:val="28"/>
        </w:rPr>
        <w:t>Мар’янівської</w:t>
      </w:r>
      <w:proofErr w:type="spellEnd"/>
      <w:r w:rsidR="00140CC7">
        <w:rPr>
          <w:sz w:val="28"/>
          <w:szCs w:val="28"/>
        </w:rPr>
        <w:t xml:space="preserve">  селищної  ради  по  КПКВКМБ 0611600 «Здійснення доплат педагогічним працівникам закладів загальної середньої освіти за рахунок субвенції з державного бюджету  місцевим </w:t>
      </w:r>
      <w:r w:rsidR="00140CC7" w:rsidRPr="001A1FA3">
        <w:rPr>
          <w:sz w:val="28"/>
          <w:szCs w:val="28"/>
        </w:rPr>
        <w:t>бюджетам</w:t>
      </w:r>
      <w:r w:rsidR="00140CC7">
        <w:rPr>
          <w:sz w:val="28"/>
          <w:szCs w:val="28"/>
        </w:rPr>
        <w:t xml:space="preserve">» </w:t>
      </w:r>
      <w:r w:rsidR="00140CC7" w:rsidRPr="001A1FA3">
        <w:rPr>
          <w:sz w:val="28"/>
          <w:szCs w:val="28"/>
        </w:rPr>
        <w:t>КЕКВ</w:t>
      </w:r>
      <w:r w:rsidR="00140CC7">
        <w:rPr>
          <w:sz w:val="28"/>
          <w:szCs w:val="28"/>
        </w:rPr>
        <w:t xml:space="preserve"> 2111 «Заробітна плата» - на суму 1 781 639,00 грн та КЕКВ 2120 «Нарахування на оплату праці» - 391 961,00 грн.</w:t>
      </w:r>
      <w:r w:rsidR="00140CC7" w:rsidRPr="000F1029">
        <w:rPr>
          <w:sz w:val="28"/>
          <w:szCs w:val="28"/>
        </w:rPr>
        <w:t xml:space="preserve"> </w:t>
      </w:r>
    </w:p>
    <w:p w:rsidR="00140CC7" w:rsidRDefault="00140CC7" w:rsidP="00140CC7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2.Збільшити доходи загального фонду </w:t>
      </w:r>
      <w:r w:rsidR="00415749">
        <w:rPr>
          <w:sz w:val="28"/>
          <w:szCs w:val="28"/>
        </w:rPr>
        <w:t>на суму 680 200,00 (Шістсот вісімдесят тисяч двісті) гривень по 41031100  «Субвенція з державного бюджету місцевим бюджетам на забезпечення харчування учнів закладів загальної середньої освіти»</w:t>
      </w:r>
      <w:r w:rsidRPr="00140CC7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 w:rsidRPr="00415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збільшити видатки головному розпоряднику коштів бюджету </w:t>
      </w:r>
      <w:proofErr w:type="spellStart"/>
      <w:r>
        <w:rPr>
          <w:sz w:val="28"/>
          <w:szCs w:val="28"/>
        </w:rPr>
        <w:t>Мар’янівської</w:t>
      </w:r>
      <w:proofErr w:type="spellEnd"/>
      <w:r>
        <w:rPr>
          <w:sz w:val="28"/>
          <w:szCs w:val="28"/>
        </w:rPr>
        <w:t xml:space="preserve"> СТГ-Відділу освіти, молоді та спорту </w:t>
      </w:r>
      <w:proofErr w:type="spellStart"/>
      <w:r>
        <w:rPr>
          <w:sz w:val="28"/>
          <w:szCs w:val="28"/>
        </w:rPr>
        <w:t>Мар’янівської</w:t>
      </w:r>
      <w:proofErr w:type="spellEnd"/>
      <w:r>
        <w:rPr>
          <w:sz w:val="28"/>
          <w:szCs w:val="28"/>
        </w:rPr>
        <w:t xml:space="preserve">  селищної  ради    по  КПКВКМБ 0611702 «Забезпечення харчуванням учнів закладів загальної середньої освіти за рахунок субвенції з держбюджету місцевим бюджетам» </w:t>
      </w:r>
      <w:r w:rsidRPr="001A1FA3">
        <w:rPr>
          <w:sz w:val="28"/>
          <w:szCs w:val="28"/>
        </w:rPr>
        <w:t>КЕКВ</w:t>
      </w:r>
      <w:r>
        <w:rPr>
          <w:sz w:val="28"/>
          <w:szCs w:val="28"/>
        </w:rPr>
        <w:t xml:space="preserve"> 2230 «Продукти харчування» на суму 680 200,00 грн.</w:t>
      </w:r>
    </w:p>
    <w:p w:rsidR="00C7044E" w:rsidRDefault="00140CC7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83EC5" w:rsidRPr="00E322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31DF" w:rsidRPr="00E32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31DF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Залишки вільних коштів по </w:t>
      </w:r>
      <w:r w:rsidR="002C3978" w:rsidRPr="00415749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="002E31DF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 фонду бюджету громади </w:t>
      </w:r>
      <w:r w:rsidR="0075015E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 в сумі  </w:t>
      </w:r>
    </w:p>
    <w:p w:rsidR="001A548B" w:rsidRPr="00415749" w:rsidRDefault="009119C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749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5015E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 000,00 грн </w:t>
      </w:r>
      <w:r w:rsidR="002E31DF" w:rsidRPr="00415749">
        <w:rPr>
          <w:rFonts w:ascii="Times New Roman" w:hAnsi="Times New Roman" w:cs="Times New Roman"/>
          <w:sz w:val="28"/>
          <w:szCs w:val="28"/>
          <w:lang w:val="uk-UA"/>
        </w:rPr>
        <w:t>спрямувати на</w:t>
      </w:r>
      <w:r w:rsidR="00683EC5" w:rsidRPr="004157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C7D20" w:rsidRPr="00E322A2" w:rsidRDefault="002E31DF" w:rsidP="002E31D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2A2">
        <w:rPr>
          <w:rFonts w:ascii="Times New Roman" w:hAnsi="Times New Roman" w:cs="Times New Roman"/>
          <w:b/>
          <w:sz w:val="28"/>
          <w:szCs w:val="28"/>
          <w:lang w:val="uk-UA"/>
        </w:rPr>
        <w:t>КПКВМБ 0611021 «</w:t>
      </w:r>
      <w:r w:rsidR="002C3978" w:rsidRPr="00E322A2">
        <w:rPr>
          <w:rFonts w:ascii="Times New Roman" w:hAnsi="Times New Roman" w:cs="Times New Roman"/>
          <w:b/>
          <w:sz w:val="28"/>
          <w:szCs w:val="28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E322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119C8" w:rsidRPr="00E322A2" w:rsidRDefault="009119C8" w:rsidP="007C7D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2210 </w:t>
      </w:r>
      <w:r w:rsidRPr="00E322A2">
        <w:rPr>
          <w:rFonts w:ascii="Times New Roman" w:hAnsi="Times New Roman" w:cs="Times New Roman"/>
          <w:sz w:val="28"/>
          <w:szCs w:val="28"/>
          <w:lang w:val="uk-UA"/>
        </w:rPr>
        <w:t>«Предмети ,матеріали, обладнання та інвентар» - 18 000,00 грн (для придбання бензину для генераторів»</w:t>
      </w:r>
      <w:r w:rsidRPr="00E32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6620C" w:rsidRPr="00415749" w:rsidRDefault="00140CC7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4</w:t>
      </w:r>
      <w:r w:rsidR="0006620C" w:rsidRPr="00415749">
        <w:rPr>
          <w:rFonts w:ascii="Times New Roman" w:hAnsi="Times New Roman" w:cs="Times New Roman"/>
          <w:sz w:val="28"/>
          <w:szCs w:val="28"/>
          <w:lang w:val="uk-UA"/>
        </w:rPr>
        <w:t>.Залишки коштів по спеціальному фонду бюджету (бюджету розвитку)</w:t>
      </w:r>
      <w:r w:rsidR="00C34B1E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20C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9119C8" w:rsidRPr="00415749">
        <w:rPr>
          <w:rFonts w:ascii="Times New Roman" w:hAnsi="Times New Roman" w:cs="Times New Roman"/>
          <w:sz w:val="28"/>
          <w:szCs w:val="28"/>
          <w:lang w:val="uk-UA"/>
        </w:rPr>
        <w:t>на суму 950 000,00 грн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9C8" w:rsidRPr="0041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2A2" w:rsidRPr="00415749">
        <w:rPr>
          <w:rFonts w:ascii="Times New Roman" w:hAnsi="Times New Roman" w:cs="Times New Roman"/>
          <w:sz w:val="28"/>
          <w:szCs w:val="28"/>
          <w:lang w:val="uk-UA"/>
        </w:rPr>
        <w:t>шляхом передачі із спеціального фонду до загального</w:t>
      </w:r>
      <w:r w:rsidR="00C7044E" w:rsidRPr="00C70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>спрямувати на</w:t>
      </w:r>
      <w:r w:rsidR="0006620C" w:rsidRPr="004157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0611021 </w:t>
      </w:r>
      <w:r w:rsidRPr="00494655">
        <w:rPr>
          <w:rFonts w:ascii="Times New Roman" w:hAnsi="Times New Roman" w:cs="Times New Roman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</w:t>
      </w:r>
    </w:p>
    <w:p w:rsidR="009119C8" w:rsidRPr="009119C8" w:rsidRDefault="009119C8" w:rsidP="00911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9C8">
        <w:rPr>
          <w:rFonts w:ascii="Times New Roman" w:hAnsi="Times New Roman" w:cs="Times New Roman"/>
          <w:sz w:val="28"/>
          <w:szCs w:val="28"/>
          <w:lang w:val="uk-UA"/>
        </w:rPr>
        <w:t>КЕКВ -2111»Заробітна плата»-911</w:t>
      </w:r>
      <w:r w:rsidR="00C34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19C8">
        <w:rPr>
          <w:rFonts w:ascii="Times New Roman" w:hAnsi="Times New Roman" w:cs="Times New Roman"/>
          <w:sz w:val="28"/>
          <w:szCs w:val="28"/>
          <w:lang w:val="uk-UA"/>
        </w:rPr>
        <w:t>740,00 грн;</w:t>
      </w:r>
    </w:p>
    <w:p w:rsidR="009119C8" w:rsidRDefault="009119C8" w:rsidP="00911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9C8"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праці»-</w:t>
      </w:r>
      <w:r w:rsidR="00C34B1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911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B1E">
        <w:rPr>
          <w:rFonts w:ascii="Times New Roman" w:hAnsi="Times New Roman" w:cs="Times New Roman"/>
          <w:sz w:val="28"/>
          <w:szCs w:val="28"/>
          <w:lang w:val="uk-UA"/>
        </w:rPr>
        <w:t>260</w:t>
      </w:r>
      <w:r w:rsidRPr="009119C8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577B96" w:rsidRDefault="00140CC7" w:rsidP="00C34B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C34B1E" w:rsidRPr="00C34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77B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 зміни до річного та помісячного розпису видатків у зв’язку з виробничою необхідністю</w:t>
      </w:r>
      <w:r w:rsidR="00C704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 згідно листів </w:t>
      </w:r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 ЦНСП </w:t>
      </w:r>
      <w:proofErr w:type="spellStart"/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Мар’янівської</w:t>
      </w:r>
      <w:proofErr w:type="spellEnd"/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 №  181/2-2025 від 10.10.2025 року, Відділу ОМСОЗ </w:t>
      </w:r>
      <w:proofErr w:type="spellStart"/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Марянівської</w:t>
      </w:r>
      <w:proofErr w:type="spellEnd"/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 № 568/01-22/2-25 від 10.10.2025 року, </w:t>
      </w:r>
      <w:proofErr w:type="spellStart"/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Марянівської</w:t>
      </w:r>
      <w:proofErr w:type="spellEnd"/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 №1435/05-09/2-25  від 15.10.2025 року</w:t>
      </w:r>
      <w:r w:rsidR="00D85E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КЗ «Центр культурних послуг»№107 від 15.10.2025року</w:t>
      </w:r>
      <w:r w:rsidR="001376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D85E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bookmarkStart w:id="0" w:name="_GoBack"/>
      <w:bookmarkEnd w:id="0"/>
    </w:p>
    <w:p w:rsidR="00577B96" w:rsidRDefault="00577B96" w:rsidP="00C34B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Зменшити видатки :</w:t>
      </w:r>
    </w:p>
    <w:p w:rsidR="00C34B1E" w:rsidRDefault="00577B96" w:rsidP="00C34B1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E6D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577B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</w:t>
      </w:r>
      <w:r w:rsidR="00D67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3718710 </w:t>
      </w:r>
      <w:r w:rsidR="00D679B4" w:rsidRPr="00D679B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679B4">
        <w:rPr>
          <w:rFonts w:ascii="Times New Roman" w:hAnsi="Times New Roman" w:cs="Times New Roman"/>
          <w:b/>
          <w:sz w:val="28"/>
          <w:szCs w:val="28"/>
          <w:lang w:val="uk-UA"/>
        </w:rPr>
        <w:t>Резервний фонд місцевого бюджету»</w:t>
      </w:r>
    </w:p>
    <w:p w:rsidR="00D679B4" w:rsidRPr="00D679B4" w:rsidRDefault="00D679B4" w:rsidP="00C34B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9B4">
        <w:rPr>
          <w:rFonts w:ascii="Times New Roman" w:hAnsi="Times New Roman" w:cs="Times New Roman"/>
          <w:sz w:val="28"/>
          <w:szCs w:val="28"/>
          <w:lang w:val="uk-UA"/>
        </w:rPr>
        <w:t>КЕКВ 9000 «Нерозподілені видатки» на суму 300 000,00грн</w:t>
      </w:r>
    </w:p>
    <w:p w:rsidR="00D679B4" w:rsidRPr="00D679B4" w:rsidRDefault="005E6D70" w:rsidP="00C34B1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79B4" w:rsidRPr="00D679B4">
        <w:rPr>
          <w:rFonts w:ascii="Times New Roman" w:hAnsi="Times New Roman" w:cs="Times New Roman"/>
          <w:b/>
          <w:sz w:val="28"/>
          <w:szCs w:val="28"/>
          <w:lang w:val="uk-UA"/>
        </w:rPr>
        <w:t>КПКВМБ 0110150 «Організаційне, інформаційно-аналітичне та матеріально-технічне забезп</w:t>
      </w:r>
      <w:r w:rsidR="00C7044E">
        <w:rPr>
          <w:rFonts w:ascii="Times New Roman" w:hAnsi="Times New Roman" w:cs="Times New Roman"/>
          <w:b/>
          <w:sz w:val="28"/>
          <w:szCs w:val="28"/>
          <w:lang w:val="uk-UA"/>
        </w:rPr>
        <w:t>ечення діяльності обласної ради</w:t>
      </w:r>
      <w:r w:rsidR="00D679B4" w:rsidRPr="00D679B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70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9B4" w:rsidRPr="00D679B4">
        <w:rPr>
          <w:rFonts w:ascii="Times New Roman" w:hAnsi="Times New Roman" w:cs="Times New Roman"/>
          <w:b/>
          <w:sz w:val="28"/>
          <w:szCs w:val="28"/>
          <w:lang w:val="uk-UA"/>
        </w:rPr>
        <w:t>районної ради, районної у місті ради(у разі її створення), міської, селищної,</w:t>
      </w:r>
    </w:p>
    <w:p w:rsidR="00D679B4" w:rsidRDefault="00D679B4" w:rsidP="00C34B1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9B4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рад»</w:t>
      </w:r>
    </w:p>
    <w:p w:rsidR="004913BE" w:rsidRPr="009119C8" w:rsidRDefault="004913BE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9C8">
        <w:rPr>
          <w:rFonts w:ascii="Times New Roman" w:hAnsi="Times New Roman" w:cs="Times New Roman"/>
          <w:sz w:val="28"/>
          <w:szCs w:val="28"/>
          <w:lang w:val="uk-UA"/>
        </w:rPr>
        <w:t>КЕКВ -2111»Заробітна плата»-</w:t>
      </w:r>
      <w:r>
        <w:rPr>
          <w:rFonts w:ascii="Times New Roman" w:hAnsi="Times New Roman" w:cs="Times New Roman"/>
          <w:sz w:val="28"/>
          <w:szCs w:val="28"/>
          <w:lang w:val="uk-UA"/>
        </w:rPr>
        <w:t>94 000,00</w:t>
      </w:r>
      <w:r w:rsidRPr="009119C8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D679B4" w:rsidRDefault="004913BE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9C8"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праці»-</w:t>
      </w:r>
      <w:r>
        <w:rPr>
          <w:rFonts w:ascii="Times New Roman" w:hAnsi="Times New Roman" w:cs="Times New Roman"/>
          <w:sz w:val="28"/>
          <w:szCs w:val="28"/>
          <w:lang w:val="uk-UA"/>
        </w:rPr>
        <w:t>20 </w:t>
      </w:r>
      <w:r w:rsidR="00B9512C"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Pr="009119C8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5E6D70" w:rsidRDefault="004913BE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-2282 «Окремі заходи по реалізації державних (регіональних)</w:t>
      </w:r>
      <w:r w:rsidR="005E6D70">
        <w:rPr>
          <w:rFonts w:ascii="Times New Roman" w:hAnsi="Times New Roman" w:cs="Times New Roman"/>
          <w:sz w:val="28"/>
          <w:szCs w:val="28"/>
          <w:lang w:val="uk-UA"/>
        </w:rPr>
        <w:t>-20 000,00 грн;</w:t>
      </w:r>
    </w:p>
    <w:p w:rsidR="005E6D70" w:rsidRDefault="005E6D70" w:rsidP="004913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-2240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6D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5E6D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послуг (крім комунальних)»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35 000,00 грн</w:t>
      </w:r>
      <w:r w:rsidR="00561C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561C95" w:rsidRPr="00561C95" w:rsidRDefault="00561C95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9B4">
        <w:rPr>
          <w:rFonts w:ascii="Times New Roman" w:hAnsi="Times New Roman" w:cs="Times New Roman"/>
          <w:b/>
          <w:sz w:val="28"/>
          <w:szCs w:val="28"/>
          <w:lang w:val="uk-UA"/>
        </w:rPr>
        <w:t>КПКВМБ 011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3242 «Інші заходи у сфері соціального і соціального забезпечення»</w:t>
      </w:r>
    </w:p>
    <w:p w:rsidR="00561C95" w:rsidRDefault="00561C95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C95">
        <w:rPr>
          <w:rFonts w:ascii="Times New Roman" w:hAnsi="Times New Roman" w:cs="Times New Roman"/>
          <w:sz w:val="28"/>
          <w:szCs w:val="28"/>
          <w:lang w:val="uk-UA"/>
        </w:rPr>
        <w:t>КЕКВ 2730 « Інші виплати населенню»-165 160,00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C95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415749" w:rsidRDefault="00415749" w:rsidP="004913B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9B4">
        <w:rPr>
          <w:rFonts w:ascii="Times New Roman" w:hAnsi="Times New Roman" w:cs="Times New Roman"/>
          <w:b/>
          <w:sz w:val="28"/>
          <w:szCs w:val="28"/>
          <w:lang w:val="uk-UA"/>
        </w:rPr>
        <w:t>КПКВМБ 011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7461 «Утримання та розвиток автомобільних доріг  та дорожньої інфраструктури за рахунок коштів місцевого бюджету»</w:t>
      </w:r>
    </w:p>
    <w:p w:rsidR="00415749" w:rsidRDefault="00415749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749"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E6D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5E6D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послуг (крім комунальних)»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-50 000,00 грн</w:t>
      </w:r>
    </w:p>
    <w:p w:rsidR="00561C95" w:rsidRDefault="00415749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Збільшити видатки :</w:t>
      </w:r>
      <w:r w:rsidR="00561C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E6D70" w:rsidRDefault="005E6D70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КПКВ</w:t>
      </w:r>
      <w:r w:rsidR="00561C95">
        <w:rPr>
          <w:rFonts w:ascii="Times New Roman" w:hAnsi="Times New Roman" w:cs="Times New Roman"/>
          <w:sz w:val="28"/>
          <w:szCs w:val="28"/>
          <w:lang w:val="uk-UA"/>
        </w:rPr>
        <w:t>МБ 0118130 «Забезпечення діяльності місцевої та добровільної пожежної охорони»</w:t>
      </w:r>
    </w:p>
    <w:p w:rsidR="00561C95" w:rsidRDefault="00561C95" w:rsidP="004913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C95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Pr="00E32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2A2">
        <w:rPr>
          <w:rFonts w:ascii="Times New Roman" w:hAnsi="Times New Roman" w:cs="Times New Roman"/>
          <w:sz w:val="28"/>
          <w:szCs w:val="28"/>
          <w:lang w:val="uk-UA"/>
        </w:rPr>
        <w:t>«Предмети ,матеріали, обладнання та інвентар»</w:t>
      </w:r>
      <w:r>
        <w:rPr>
          <w:rFonts w:ascii="Times New Roman" w:hAnsi="Times New Roman" w:cs="Times New Roman"/>
          <w:sz w:val="28"/>
          <w:szCs w:val="28"/>
          <w:lang w:val="uk-UA"/>
        </w:rPr>
        <w:t>-20 000,00 грн;</w:t>
      </w:r>
    </w:p>
    <w:p w:rsidR="00561C95" w:rsidRDefault="00561C95" w:rsidP="004913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-2240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6D7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5E6D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послуг (крім комунальних)»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-15 000,00 грн</w:t>
      </w:r>
    </w:p>
    <w:p w:rsidR="00561C95" w:rsidRDefault="00561C95" w:rsidP="004913B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C95">
        <w:rPr>
          <w:rFonts w:ascii="Times New Roman" w:hAnsi="Times New Roman" w:cs="Times New Roman"/>
          <w:b/>
          <w:sz w:val="28"/>
          <w:szCs w:val="28"/>
          <w:lang w:val="uk-UA"/>
        </w:rPr>
        <w:t>КПКВМБ 0114082 «Інші заходи в галузі культури і мистецтва»</w:t>
      </w:r>
    </w:p>
    <w:p w:rsidR="00561C95" w:rsidRDefault="00561C95" w:rsidP="00561C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-2282 «Окремі заходи по реалізації державних (регіональних)-20 000,</w:t>
      </w:r>
      <w:r w:rsidR="00140CC7">
        <w:rPr>
          <w:rFonts w:ascii="Times New Roman" w:hAnsi="Times New Roman" w:cs="Times New Roman"/>
          <w:sz w:val="28"/>
          <w:szCs w:val="28"/>
          <w:lang w:val="uk-UA"/>
        </w:rPr>
        <w:t>00 грн( для придбання подарунків для дітей пільгових категорій)</w:t>
      </w:r>
    </w:p>
    <w:p w:rsidR="00577B96" w:rsidRPr="00577B96" w:rsidRDefault="00577B96" w:rsidP="00577B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0611021 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</w:t>
      </w:r>
    </w:p>
    <w:p w:rsidR="00577B96" w:rsidRPr="00577B96" w:rsidRDefault="00577B96" w:rsidP="00577B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праці»-214 575,00 грн</w:t>
      </w:r>
    </w:p>
    <w:p w:rsidR="009119C8" w:rsidRPr="00577B96" w:rsidRDefault="009119C8" w:rsidP="00911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0611010 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«Надання дошкільної освіти» -</w:t>
      </w:r>
    </w:p>
    <w:p w:rsidR="009119C8" w:rsidRDefault="009119C8" w:rsidP="00911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sz w:val="28"/>
          <w:szCs w:val="28"/>
          <w:lang w:val="uk-UA"/>
        </w:rPr>
        <w:t>КЕКВ -2111»Заробітна плата»-</w:t>
      </w:r>
      <w:r w:rsidR="00561C95">
        <w:rPr>
          <w:rFonts w:ascii="Times New Roman" w:hAnsi="Times New Roman" w:cs="Times New Roman"/>
          <w:sz w:val="28"/>
          <w:szCs w:val="28"/>
          <w:lang w:val="uk-UA"/>
        </w:rPr>
        <w:t>163 725,00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561C95" w:rsidRPr="00577B96" w:rsidRDefault="00561C95" w:rsidP="00911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36 020,00 грн</w:t>
      </w:r>
    </w:p>
    <w:p w:rsidR="00577B96" w:rsidRDefault="00561C95" w:rsidP="009119C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9B4">
        <w:rPr>
          <w:rFonts w:ascii="Times New Roman" w:hAnsi="Times New Roman" w:cs="Times New Roman"/>
          <w:b/>
          <w:sz w:val="28"/>
          <w:szCs w:val="28"/>
          <w:lang w:val="uk-UA"/>
        </w:rPr>
        <w:t>КПКВМБ 011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3241 «Забезпечення діяльності інших закладів у сфері соціального захисту і соціального забезпечення»</w:t>
      </w:r>
    </w:p>
    <w:p w:rsidR="00415749" w:rsidRDefault="00415749" w:rsidP="004157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sz w:val="28"/>
          <w:szCs w:val="28"/>
          <w:lang w:val="uk-UA"/>
        </w:rPr>
        <w:t>КЕКВ -2111»Заробітна плата»-</w:t>
      </w:r>
      <w:r>
        <w:rPr>
          <w:rFonts w:ascii="Times New Roman" w:hAnsi="Times New Roman" w:cs="Times New Roman"/>
          <w:sz w:val="28"/>
          <w:szCs w:val="28"/>
          <w:lang w:val="uk-UA"/>
        </w:rPr>
        <w:t>123 084,00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415749" w:rsidRDefault="00415749" w:rsidP="004157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B96">
        <w:rPr>
          <w:rFonts w:ascii="Times New Roman" w:hAnsi="Times New Roman" w:cs="Times New Roman"/>
          <w:sz w:val="28"/>
          <w:szCs w:val="28"/>
          <w:lang w:val="uk-UA"/>
        </w:rPr>
        <w:t>КЕКВ -2120 «Нарахування на оплату праці»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B9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27 076,00 грн</w:t>
      </w:r>
    </w:p>
    <w:p w:rsidR="00415749" w:rsidRDefault="00415749" w:rsidP="0041574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9B4">
        <w:rPr>
          <w:rFonts w:ascii="Times New Roman" w:hAnsi="Times New Roman" w:cs="Times New Roman"/>
          <w:b/>
          <w:sz w:val="28"/>
          <w:szCs w:val="28"/>
          <w:lang w:val="uk-UA"/>
        </w:rPr>
        <w:t>КПКВМБ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379770 «Інші субвенції з місцевого бюджету»</w:t>
      </w:r>
    </w:p>
    <w:p w:rsidR="00415749" w:rsidRDefault="00415749" w:rsidP="004157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749">
        <w:rPr>
          <w:rFonts w:ascii="Times New Roman" w:hAnsi="Times New Roman" w:cs="Times New Roman"/>
          <w:sz w:val="28"/>
          <w:szCs w:val="28"/>
          <w:lang w:val="uk-UA"/>
        </w:rPr>
        <w:t>КЕКВ 2620 « Поточні трансферти органам державного управління інших рівнів»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15 000,00 грн</w:t>
      </w:r>
      <w:r w:rsidR="00140CC7">
        <w:rPr>
          <w:rFonts w:ascii="Times New Roman" w:hAnsi="Times New Roman" w:cs="Times New Roman"/>
          <w:sz w:val="28"/>
          <w:szCs w:val="28"/>
          <w:lang w:val="uk-UA"/>
        </w:rPr>
        <w:t xml:space="preserve"> ( для реалізації програми підтримки осіб,</w:t>
      </w:r>
      <w:r w:rsidR="00C704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CC7">
        <w:rPr>
          <w:rFonts w:ascii="Times New Roman" w:hAnsi="Times New Roman" w:cs="Times New Roman"/>
          <w:sz w:val="28"/>
          <w:szCs w:val="28"/>
          <w:lang w:val="uk-UA"/>
        </w:rPr>
        <w:t>які брали участь у захисті Батьківщини)</w:t>
      </w:r>
    </w:p>
    <w:p w:rsidR="00561C95" w:rsidRDefault="005012B4" w:rsidP="005012B4">
      <w:pPr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679B4">
        <w:rPr>
          <w:rFonts w:ascii="Times New Roman" w:hAnsi="Times New Roman" w:cs="Times New Roman"/>
          <w:b/>
          <w:sz w:val="28"/>
          <w:szCs w:val="28"/>
          <w:lang w:val="uk-UA"/>
        </w:rPr>
        <w:t>КПКВМБ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379730 «</w:t>
      </w:r>
      <w:r w:rsidRPr="00501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</w:t>
      </w:r>
      <w:proofErr w:type="spellStart"/>
      <w:r w:rsidRPr="00501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вл</w:t>
      </w:r>
      <w:proofErr w:type="spellEnd"/>
      <w:r w:rsidRPr="00501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5749"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 2620 «</w:t>
      </w:r>
      <w:r w:rsidRPr="00415749">
        <w:rPr>
          <w:rFonts w:ascii="Times New Roman" w:hAnsi="Times New Roman" w:cs="Times New Roman"/>
          <w:sz w:val="28"/>
          <w:szCs w:val="28"/>
          <w:lang w:val="uk-UA"/>
        </w:rPr>
        <w:t>Поточні трансферти органам дер</w:t>
      </w:r>
      <w:r w:rsidR="00C45F5D">
        <w:rPr>
          <w:rFonts w:ascii="Times New Roman" w:hAnsi="Times New Roman" w:cs="Times New Roman"/>
          <w:sz w:val="28"/>
          <w:szCs w:val="28"/>
          <w:lang w:val="uk-UA"/>
        </w:rPr>
        <w:t xml:space="preserve">жавного управління інших рівнів </w:t>
      </w:r>
      <w:r w:rsidR="00C45F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влас</w:t>
      </w:r>
      <w:r w:rsidRPr="00501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ності у населених пунктах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» 50 000,00 грн (на експлуатаційне утримання автомобільних доріг загального користуван</w:t>
      </w:r>
      <w:r w:rsidR="00C45F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ня місцевого значення в осінньо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-зимовий період 2025/2026</w:t>
      </w:r>
      <w:r w:rsidR="00C45F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межах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селищної ради).</w:t>
      </w:r>
    </w:p>
    <w:p w:rsidR="005012B4" w:rsidRPr="005012B4" w:rsidRDefault="005012B4" w:rsidP="005012B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71D9"/>
    <w:rsid w:val="00020FA7"/>
    <w:rsid w:val="000530F6"/>
    <w:rsid w:val="00057115"/>
    <w:rsid w:val="0006620C"/>
    <w:rsid w:val="000C2E09"/>
    <w:rsid w:val="000D485D"/>
    <w:rsid w:val="00110A76"/>
    <w:rsid w:val="0013575E"/>
    <w:rsid w:val="00137662"/>
    <w:rsid w:val="00140CC7"/>
    <w:rsid w:val="00163602"/>
    <w:rsid w:val="00174375"/>
    <w:rsid w:val="00195C01"/>
    <w:rsid w:val="001A548B"/>
    <w:rsid w:val="001B7442"/>
    <w:rsid w:val="001D0D79"/>
    <w:rsid w:val="00276C38"/>
    <w:rsid w:val="002C3978"/>
    <w:rsid w:val="002D322D"/>
    <w:rsid w:val="002E31DF"/>
    <w:rsid w:val="00337078"/>
    <w:rsid w:val="00350C3C"/>
    <w:rsid w:val="00371EA4"/>
    <w:rsid w:val="003B60BC"/>
    <w:rsid w:val="003C0DD7"/>
    <w:rsid w:val="003F54B3"/>
    <w:rsid w:val="00415749"/>
    <w:rsid w:val="00422833"/>
    <w:rsid w:val="00434709"/>
    <w:rsid w:val="00462A71"/>
    <w:rsid w:val="004635B5"/>
    <w:rsid w:val="00463D3C"/>
    <w:rsid w:val="004913BE"/>
    <w:rsid w:val="00494655"/>
    <w:rsid w:val="004A30CD"/>
    <w:rsid w:val="004D0C6A"/>
    <w:rsid w:val="004E51E4"/>
    <w:rsid w:val="005012B4"/>
    <w:rsid w:val="00534EEB"/>
    <w:rsid w:val="005373EA"/>
    <w:rsid w:val="00550E76"/>
    <w:rsid w:val="0055360F"/>
    <w:rsid w:val="005536AA"/>
    <w:rsid w:val="00561C95"/>
    <w:rsid w:val="005644E3"/>
    <w:rsid w:val="00577B96"/>
    <w:rsid w:val="0059703F"/>
    <w:rsid w:val="005A3D66"/>
    <w:rsid w:val="005A52B7"/>
    <w:rsid w:val="005E6D70"/>
    <w:rsid w:val="005E6F9C"/>
    <w:rsid w:val="006058A0"/>
    <w:rsid w:val="00614A35"/>
    <w:rsid w:val="0064521E"/>
    <w:rsid w:val="006517D2"/>
    <w:rsid w:val="00683EC5"/>
    <w:rsid w:val="00687B29"/>
    <w:rsid w:val="006A4442"/>
    <w:rsid w:val="006B3942"/>
    <w:rsid w:val="006D7C13"/>
    <w:rsid w:val="006E2FCE"/>
    <w:rsid w:val="006F65F5"/>
    <w:rsid w:val="006F7B35"/>
    <w:rsid w:val="0070699B"/>
    <w:rsid w:val="0075015E"/>
    <w:rsid w:val="007827C3"/>
    <w:rsid w:val="007A62E4"/>
    <w:rsid w:val="007C7D20"/>
    <w:rsid w:val="007E0B40"/>
    <w:rsid w:val="008059A2"/>
    <w:rsid w:val="00814C88"/>
    <w:rsid w:val="00854833"/>
    <w:rsid w:val="00855E53"/>
    <w:rsid w:val="00857565"/>
    <w:rsid w:val="00873845"/>
    <w:rsid w:val="0087762F"/>
    <w:rsid w:val="008D4A64"/>
    <w:rsid w:val="008E6060"/>
    <w:rsid w:val="009119C8"/>
    <w:rsid w:val="00915842"/>
    <w:rsid w:val="009179E9"/>
    <w:rsid w:val="00945A44"/>
    <w:rsid w:val="009538D8"/>
    <w:rsid w:val="009564DB"/>
    <w:rsid w:val="009800BB"/>
    <w:rsid w:val="009F7538"/>
    <w:rsid w:val="00A1708C"/>
    <w:rsid w:val="00A63F01"/>
    <w:rsid w:val="00A76FBD"/>
    <w:rsid w:val="00A9796E"/>
    <w:rsid w:val="00AC076A"/>
    <w:rsid w:val="00AF2B39"/>
    <w:rsid w:val="00B16799"/>
    <w:rsid w:val="00B214A5"/>
    <w:rsid w:val="00B3564A"/>
    <w:rsid w:val="00B933F1"/>
    <w:rsid w:val="00B9512C"/>
    <w:rsid w:val="00C12D88"/>
    <w:rsid w:val="00C306DC"/>
    <w:rsid w:val="00C34B1E"/>
    <w:rsid w:val="00C44B97"/>
    <w:rsid w:val="00C45F5D"/>
    <w:rsid w:val="00C61A5B"/>
    <w:rsid w:val="00C7044E"/>
    <w:rsid w:val="00C84A62"/>
    <w:rsid w:val="00C966D5"/>
    <w:rsid w:val="00CB18AD"/>
    <w:rsid w:val="00CB3C27"/>
    <w:rsid w:val="00CC0766"/>
    <w:rsid w:val="00CD66D2"/>
    <w:rsid w:val="00CE0E66"/>
    <w:rsid w:val="00D22D0E"/>
    <w:rsid w:val="00D350BB"/>
    <w:rsid w:val="00D5309A"/>
    <w:rsid w:val="00D679B4"/>
    <w:rsid w:val="00D82B93"/>
    <w:rsid w:val="00D85E6A"/>
    <w:rsid w:val="00DB712D"/>
    <w:rsid w:val="00DC7BE2"/>
    <w:rsid w:val="00DD78F3"/>
    <w:rsid w:val="00DF7DB1"/>
    <w:rsid w:val="00E03407"/>
    <w:rsid w:val="00E254B4"/>
    <w:rsid w:val="00E322A2"/>
    <w:rsid w:val="00E971EF"/>
    <w:rsid w:val="00EF1EF4"/>
    <w:rsid w:val="00F26919"/>
    <w:rsid w:val="00F44825"/>
    <w:rsid w:val="00F66BBF"/>
    <w:rsid w:val="00F7020F"/>
    <w:rsid w:val="00F7510D"/>
    <w:rsid w:val="00F8435A"/>
    <w:rsid w:val="00F857C5"/>
    <w:rsid w:val="00F96F22"/>
    <w:rsid w:val="00FA19A5"/>
    <w:rsid w:val="00FB628B"/>
    <w:rsid w:val="00FC34D5"/>
    <w:rsid w:val="00FC4017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0C27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styleId="a6">
    <w:name w:val="Normal (Web)"/>
    <w:basedOn w:val="a"/>
    <w:rsid w:val="004157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48E8-AF26-4956-8BE7-ACE21E7F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FinVid1</cp:lastModifiedBy>
  <cp:revision>6</cp:revision>
  <cp:lastPrinted>2025-10-15T11:28:00Z</cp:lastPrinted>
  <dcterms:created xsi:type="dcterms:W3CDTF">2025-10-15T11:37:00Z</dcterms:created>
  <dcterms:modified xsi:type="dcterms:W3CDTF">2025-10-16T09:08:00Z</dcterms:modified>
</cp:coreProperties>
</file>