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0F3EC" w14:textId="77777777" w:rsidR="00884D8D" w:rsidRPr="00884D8D" w:rsidRDefault="00884D8D" w:rsidP="00884D8D">
      <w:pPr>
        <w:widowControl w:val="0"/>
        <w:spacing w:after="0" w:line="240" w:lineRule="auto"/>
        <w:ind w:left="5670"/>
        <w:jc w:val="center"/>
        <w:rPr>
          <w:rFonts w:ascii="Times New Roman" w:eastAsia="Calibri" w:hAnsi="Times New Roman" w:cs="Times New Roman"/>
          <w:kern w:val="0"/>
          <w:sz w:val="28"/>
          <w:szCs w:val="28"/>
          <w14:ligatures w14:val="none"/>
        </w:rPr>
      </w:pPr>
      <w:r w:rsidRPr="00884D8D">
        <w:rPr>
          <w:rFonts w:ascii="Times New Roman" w:eastAsia="Calibri" w:hAnsi="Times New Roman" w:cs="Times New Roman"/>
          <w:kern w:val="0"/>
          <w:sz w:val="28"/>
          <w:szCs w:val="28"/>
          <w14:ligatures w14:val="none"/>
        </w:rPr>
        <w:t>СХВАЛЕНО</w:t>
      </w:r>
    </w:p>
    <w:p w14:paraId="4EEA7C8D" w14:textId="77777777" w:rsidR="00884D8D" w:rsidRPr="00884D8D" w:rsidRDefault="00884D8D" w:rsidP="00884D8D">
      <w:pPr>
        <w:spacing w:after="0" w:line="240" w:lineRule="auto"/>
        <w:ind w:left="5670"/>
        <w:jc w:val="both"/>
        <w:rPr>
          <w:rFonts w:ascii="Times New Roman" w:eastAsia="Calibri" w:hAnsi="Times New Roman" w:cs="Times New Roman"/>
          <w:kern w:val="0"/>
          <w:sz w:val="28"/>
          <w:szCs w:val="28"/>
          <w14:ligatures w14:val="none"/>
        </w:rPr>
      </w:pPr>
      <w:r w:rsidRPr="00884D8D">
        <w:rPr>
          <w:rFonts w:ascii="Times New Roman" w:eastAsia="Calibri" w:hAnsi="Times New Roman" w:cs="Times New Roman"/>
          <w:kern w:val="0"/>
          <w:sz w:val="28"/>
          <w:szCs w:val="28"/>
          <w14:ligatures w14:val="none"/>
        </w:rPr>
        <w:t>Рішення виконавчого комітету Мар’янівської  селищної ради від ___ жовтня 2025 року № ___</w:t>
      </w:r>
    </w:p>
    <w:p w14:paraId="20ED2E11" w14:textId="77777777" w:rsidR="005A6E6E" w:rsidRDefault="005A6E6E" w:rsidP="005A6E6E">
      <w:pPr>
        <w:tabs>
          <w:tab w:val="left" w:pos="7305"/>
        </w:tabs>
        <w:spacing w:after="120"/>
        <w:rPr>
          <w:rFonts w:ascii="Times New Roman" w:hAnsi="Times New Roman" w:cs="Times New Roman"/>
          <w:b/>
          <w:bCs/>
          <w:caps/>
          <w:sz w:val="28"/>
          <w:szCs w:val="28"/>
          <w:lang w:eastAsia="ru-RU"/>
        </w:rPr>
      </w:pPr>
    </w:p>
    <w:p w14:paraId="460D11E6" w14:textId="77777777" w:rsidR="005A6E6E" w:rsidRDefault="005A6E6E" w:rsidP="005A6E6E">
      <w:pPr>
        <w:spacing w:after="120"/>
        <w:jc w:val="center"/>
        <w:rPr>
          <w:rFonts w:ascii="Times New Roman" w:hAnsi="Times New Roman" w:cs="Times New Roman"/>
          <w:b/>
          <w:bCs/>
          <w:caps/>
          <w:sz w:val="28"/>
          <w:szCs w:val="28"/>
          <w:lang w:eastAsia="ru-RU"/>
        </w:rPr>
      </w:pPr>
    </w:p>
    <w:p w14:paraId="7E748895" w14:textId="77777777" w:rsidR="005A6E6E" w:rsidRDefault="005A6E6E" w:rsidP="005A6E6E">
      <w:pPr>
        <w:spacing w:after="120"/>
        <w:jc w:val="center"/>
        <w:rPr>
          <w:rFonts w:ascii="Times New Roman" w:hAnsi="Times New Roman" w:cs="Times New Roman"/>
          <w:b/>
          <w:bCs/>
          <w:caps/>
          <w:sz w:val="28"/>
          <w:szCs w:val="28"/>
          <w:lang w:eastAsia="ru-RU"/>
        </w:rPr>
      </w:pPr>
    </w:p>
    <w:p w14:paraId="57A8A8C6" w14:textId="77777777" w:rsidR="005A6E6E" w:rsidRDefault="005A6E6E" w:rsidP="005A6E6E">
      <w:pPr>
        <w:spacing w:after="120"/>
        <w:jc w:val="center"/>
        <w:rPr>
          <w:rFonts w:ascii="Times New Roman" w:hAnsi="Times New Roman" w:cs="Times New Roman"/>
          <w:b/>
          <w:bCs/>
          <w:caps/>
          <w:sz w:val="28"/>
          <w:szCs w:val="28"/>
          <w:lang w:eastAsia="ru-RU"/>
        </w:rPr>
      </w:pPr>
    </w:p>
    <w:p w14:paraId="7C5F9C74" w14:textId="77777777" w:rsidR="005A6E6E" w:rsidRDefault="005A6E6E" w:rsidP="005A6E6E">
      <w:pPr>
        <w:spacing w:after="120"/>
        <w:jc w:val="center"/>
        <w:rPr>
          <w:rFonts w:ascii="Times New Roman" w:hAnsi="Times New Roman" w:cs="Times New Roman"/>
          <w:b/>
          <w:bCs/>
          <w:caps/>
          <w:sz w:val="28"/>
          <w:szCs w:val="28"/>
          <w:lang w:eastAsia="ru-RU"/>
        </w:rPr>
      </w:pPr>
    </w:p>
    <w:p w14:paraId="7B01F6E3" w14:textId="77777777" w:rsidR="005A6E6E" w:rsidRDefault="005A6E6E" w:rsidP="005A6E6E">
      <w:pPr>
        <w:spacing w:after="120"/>
        <w:jc w:val="center"/>
        <w:rPr>
          <w:rFonts w:ascii="Times New Roman" w:hAnsi="Times New Roman" w:cs="Times New Roman"/>
          <w:b/>
          <w:bCs/>
          <w:caps/>
          <w:sz w:val="28"/>
          <w:szCs w:val="28"/>
          <w:lang w:eastAsia="ru-RU"/>
        </w:rPr>
      </w:pPr>
    </w:p>
    <w:p w14:paraId="15696046" w14:textId="77777777" w:rsidR="005A6E6E" w:rsidRDefault="005A6E6E" w:rsidP="005A6E6E">
      <w:pPr>
        <w:spacing w:after="120"/>
        <w:jc w:val="center"/>
        <w:rPr>
          <w:rFonts w:ascii="Times New Roman" w:hAnsi="Times New Roman" w:cs="Times New Roman"/>
          <w:b/>
          <w:bCs/>
          <w:caps/>
          <w:sz w:val="28"/>
          <w:szCs w:val="28"/>
          <w:lang w:eastAsia="ru-RU"/>
        </w:rPr>
      </w:pPr>
    </w:p>
    <w:p w14:paraId="069F1003" w14:textId="6AD45AF6" w:rsidR="005A6E6E" w:rsidRPr="00747A90" w:rsidRDefault="00884D8D" w:rsidP="005A6E6E">
      <w:pPr>
        <w:spacing w:after="0" w:line="240" w:lineRule="auto"/>
        <w:jc w:val="center"/>
        <w:rPr>
          <w:rFonts w:ascii="Times New Roman" w:hAnsi="Times New Roman" w:cs="Times New Roman"/>
          <w:b/>
          <w:bCs/>
          <w:caps/>
          <w:sz w:val="28"/>
          <w:szCs w:val="28"/>
          <w:lang w:eastAsia="ru-RU"/>
        </w:rPr>
      </w:pPr>
      <w:r>
        <w:rPr>
          <w:rFonts w:ascii="Times New Roman" w:hAnsi="Times New Roman" w:cs="Times New Roman"/>
          <w:b/>
          <w:bCs/>
          <w:caps/>
          <w:sz w:val="28"/>
          <w:szCs w:val="28"/>
          <w:lang w:eastAsia="ru-RU"/>
        </w:rPr>
        <w:t>ПРОЄКТ програмИ</w:t>
      </w:r>
    </w:p>
    <w:p w14:paraId="64220DB2" w14:textId="2FBC974E" w:rsidR="005A6E6E" w:rsidRPr="005A6E6E" w:rsidRDefault="005A6E6E" w:rsidP="005A6E6E">
      <w:pPr>
        <w:spacing w:after="0" w:line="240" w:lineRule="auto"/>
        <w:ind w:firstLine="708"/>
        <w:jc w:val="center"/>
        <w:rPr>
          <w:rFonts w:ascii="Times New Roman" w:hAnsi="Times New Roman" w:cs="Times New Roman"/>
          <w:b/>
          <w:bCs/>
          <w:sz w:val="28"/>
          <w:szCs w:val="28"/>
        </w:rPr>
      </w:pPr>
      <w:r w:rsidRPr="005A6E6E">
        <w:rPr>
          <w:rFonts w:ascii="Times New Roman" w:hAnsi="Times New Roman" w:cs="Times New Roman"/>
          <w:b/>
          <w:bCs/>
          <w:sz w:val="28"/>
          <w:szCs w:val="28"/>
        </w:rPr>
        <w:t>компенсації пільгових перевезень окремих категорій громадян на залізничному транспорті приміського сполучення на 2026-2028 роки</w:t>
      </w:r>
    </w:p>
    <w:p w14:paraId="09745BAE" w14:textId="77777777" w:rsidR="005A6E6E" w:rsidRDefault="005A6E6E" w:rsidP="005A6E6E">
      <w:pPr>
        <w:ind w:firstLine="708"/>
        <w:jc w:val="center"/>
        <w:rPr>
          <w:rFonts w:ascii="Times New Roman" w:hAnsi="Times New Roman" w:cs="Times New Roman"/>
          <w:sz w:val="28"/>
          <w:szCs w:val="28"/>
        </w:rPr>
      </w:pPr>
    </w:p>
    <w:p w14:paraId="4FEDD8E8" w14:textId="77777777" w:rsidR="005A6E6E" w:rsidRDefault="005A6E6E" w:rsidP="005A6E6E">
      <w:pPr>
        <w:ind w:firstLine="708"/>
        <w:jc w:val="center"/>
        <w:rPr>
          <w:rFonts w:ascii="Times New Roman" w:hAnsi="Times New Roman" w:cs="Times New Roman"/>
          <w:sz w:val="28"/>
          <w:szCs w:val="28"/>
        </w:rPr>
      </w:pPr>
    </w:p>
    <w:p w14:paraId="72A72D0C" w14:textId="77777777" w:rsidR="005A6E6E" w:rsidRDefault="005A6E6E" w:rsidP="005A6E6E">
      <w:pPr>
        <w:ind w:firstLine="708"/>
        <w:jc w:val="center"/>
        <w:rPr>
          <w:rFonts w:ascii="Times New Roman" w:hAnsi="Times New Roman" w:cs="Times New Roman"/>
          <w:sz w:val="28"/>
          <w:szCs w:val="28"/>
        </w:rPr>
      </w:pPr>
    </w:p>
    <w:p w14:paraId="12780D5D" w14:textId="77777777" w:rsidR="005A6E6E" w:rsidRDefault="005A6E6E" w:rsidP="005A6E6E">
      <w:pPr>
        <w:ind w:firstLine="708"/>
        <w:jc w:val="center"/>
        <w:rPr>
          <w:rFonts w:ascii="Times New Roman" w:hAnsi="Times New Roman" w:cs="Times New Roman"/>
          <w:sz w:val="28"/>
          <w:szCs w:val="28"/>
        </w:rPr>
      </w:pPr>
    </w:p>
    <w:p w14:paraId="22A560C2" w14:textId="77777777" w:rsidR="005A6E6E" w:rsidRDefault="005A6E6E" w:rsidP="005A6E6E">
      <w:pPr>
        <w:ind w:firstLine="708"/>
        <w:jc w:val="center"/>
        <w:rPr>
          <w:rFonts w:ascii="Times New Roman" w:hAnsi="Times New Roman" w:cs="Times New Roman"/>
          <w:sz w:val="28"/>
          <w:szCs w:val="28"/>
        </w:rPr>
      </w:pPr>
    </w:p>
    <w:p w14:paraId="3D7DC041" w14:textId="77777777" w:rsidR="005A6E6E" w:rsidRDefault="005A6E6E" w:rsidP="005A6E6E">
      <w:pPr>
        <w:ind w:firstLine="708"/>
        <w:jc w:val="center"/>
        <w:rPr>
          <w:rFonts w:ascii="Times New Roman" w:hAnsi="Times New Roman" w:cs="Times New Roman"/>
          <w:sz w:val="28"/>
          <w:szCs w:val="28"/>
        </w:rPr>
      </w:pPr>
    </w:p>
    <w:p w14:paraId="1C4545EC" w14:textId="77777777" w:rsidR="005A6E6E" w:rsidRDefault="005A6E6E" w:rsidP="005A6E6E">
      <w:pPr>
        <w:ind w:firstLine="708"/>
        <w:jc w:val="center"/>
        <w:rPr>
          <w:rFonts w:ascii="Times New Roman" w:hAnsi="Times New Roman" w:cs="Times New Roman"/>
          <w:sz w:val="28"/>
          <w:szCs w:val="28"/>
        </w:rPr>
      </w:pPr>
    </w:p>
    <w:p w14:paraId="28982D14" w14:textId="77777777" w:rsidR="005A6E6E" w:rsidRDefault="005A6E6E" w:rsidP="005A6E6E">
      <w:pPr>
        <w:ind w:firstLine="708"/>
        <w:jc w:val="center"/>
        <w:rPr>
          <w:rFonts w:ascii="Times New Roman" w:hAnsi="Times New Roman" w:cs="Times New Roman"/>
          <w:sz w:val="28"/>
          <w:szCs w:val="28"/>
        </w:rPr>
      </w:pPr>
    </w:p>
    <w:p w14:paraId="71061089" w14:textId="77777777" w:rsidR="005A6E6E" w:rsidRDefault="005A6E6E" w:rsidP="005A6E6E">
      <w:pPr>
        <w:ind w:firstLine="708"/>
        <w:jc w:val="center"/>
        <w:rPr>
          <w:rFonts w:ascii="Times New Roman" w:hAnsi="Times New Roman" w:cs="Times New Roman"/>
          <w:sz w:val="28"/>
          <w:szCs w:val="28"/>
        </w:rPr>
      </w:pPr>
    </w:p>
    <w:p w14:paraId="10B5416C" w14:textId="77777777" w:rsidR="005A6E6E" w:rsidRDefault="005A6E6E" w:rsidP="005A6E6E">
      <w:pPr>
        <w:ind w:firstLine="708"/>
        <w:jc w:val="center"/>
        <w:rPr>
          <w:rFonts w:ascii="Times New Roman" w:hAnsi="Times New Roman" w:cs="Times New Roman"/>
          <w:sz w:val="28"/>
          <w:szCs w:val="28"/>
        </w:rPr>
      </w:pPr>
    </w:p>
    <w:p w14:paraId="149B8435" w14:textId="77777777" w:rsidR="005A6E6E" w:rsidRDefault="005A6E6E" w:rsidP="005A6E6E">
      <w:pPr>
        <w:ind w:firstLine="708"/>
        <w:jc w:val="center"/>
        <w:rPr>
          <w:rFonts w:ascii="Times New Roman" w:hAnsi="Times New Roman" w:cs="Times New Roman"/>
          <w:sz w:val="28"/>
          <w:szCs w:val="28"/>
        </w:rPr>
      </w:pPr>
    </w:p>
    <w:p w14:paraId="2D2BB308" w14:textId="77777777" w:rsidR="005A6E6E" w:rsidRDefault="005A6E6E" w:rsidP="005A6E6E">
      <w:pPr>
        <w:ind w:firstLine="708"/>
        <w:jc w:val="center"/>
        <w:rPr>
          <w:rFonts w:ascii="Times New Roman" w:hAnsi="Times New Roman" w:cs="Times New Roman"/>
          <w:sz w:val="28"/>
          <w:szCs w:val="28"/>
        </w:rPr>
      </w:pPr>
    </w:p>
    <w:p w14:paraId="47AE63CD" w14:textId="77777777" w:rsidR="005A6E6E" w:rsidRDefault="005A6E6E" w:rsidP="005A6E6E">
      <w:pPr>
        <w:rPr>
          <w:rFonts w:ascii="Times New Roman" w:hAnsi="Times New Roman" w:cs="Times New Roman"/>
          <w:sz w:val="28"/>
          <w:szCs w:val="28"/>
        </w:rPr>
      </w:pPr>
    </w:p>
    <w:p w14:paraId="3EB661E3" w14:textId="77777777" w:rsidR="00A05811" w:rsidRDefault="005A6E6E" w:rsidP="005A6E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14:paraId="2FD448AD" w14:textId="77777777" w:rsidR="00A05811" w:rsidRDefault="00A05811" w:rsidP="005A6E6E">
      <w:pPr>
        <w:spacing w:after="0" w:line="240" w:lineRule="auto"/>
        <w:rPr>
          <w:rFonts w:ascii="Times New Roman" w:hAnsi="Times New Roman" w:cs="Times New Roman"/>
          <w:sz w:val="28"/>
          <w:szCs w:val="28"/>
        </w:rPr>
      </w:pPr>
    </w:p>
    <w:p w14:paraId="36703EE4" w14:textId="77777777" w:rsidR="00A05811" w:rsidRDefault="00A05811" w:rsidP="005A6E6E">
      <w:pPr>
        <w:spacing w:after="0" w:line="240" w:lineRule="auto"/>
        <w:rPr>
          <w:rFonts w:ascii="Times New Roman" w:hAnsi="Times New Roman" w:cs="Times New Roman"/>
          <w:sz w:val="28"/>
          <w:szCs w:val="28"/>
        </w:rPr>
      </w:pPr>
    </w:p>
    <w:p w14:paraId="4FDCC048" w14:textId="77777777" w:rsidR="00A05811" w:rsidRDefault="00A05811" w:rsidP="005A6E6E">
      <w:pPr>
        <w:spacing w:after="0" w:line="240" w:lineRule="auto"/>
        <w:rPr>
          <w:rFonts w:ascii="Times New Roman" w:hAnsi="Times New Roman" w:cs="Times New Roman"/>
          <w:sz w:val="28"/>
          <w:szCs w:val="28"/>
        </w:rPr>
      </w:pPr>
    </w:p>
    <w:p w14:paraId="62B7C330" w14:textId="77777777" w:rsidR="00A05811" w:rsidRDefault="00A05811" w:rsidP="005A6E6E">
      <w:pPr>
        <w:spacing w:after="0" w:line="240" w:lineRule="auto"/>
        <w:rPr>
          <w:rFonts w:ascii="Times New Roman" w:hAnsi="Times New Roman" w:cs="Times New Roman"/>
          <w:sz w:val="28"/>
          <w:szCs w:val="28"/>
        </w:rPr>
      </w:pPr>
    </w:p>
    <w:p w14:paraId="08378558" w14:textId="62C961BF" w:rsidR="005A6E6E" w:rsidRPr="00CF4263" w:rsidRDefault="005A6E6E" w:rsidP="00A0581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селище </w:t>
      </w:r>
      <w:proofErr w:type="spellStart"/>
      <w:r>
        <w:rPr>
          <w:rFonts w:ascii="Times New Roman" w:hAnsi="Times New Roman" w:cs="Times New Roman"/>
          <w:sz w:val="28"/>
          <w:szCs w:val="28"/>
        </w:rPr>
        <w:t>Мар</w:t>
      </w:r>
      <w:r w:rsidRPr="00852A66">
        <w:rPr>
          <w:rFonts w:ascii="Times New Roman" w:hAnsi="Times New Roman" w:cs="Times New Roman"/>
          <w:sz w:val="28"/>
          <w:szCs w:val="28"/>
        </w:rPr>
        <w:t>’</w:t>
      </w:r>
      <w:r>
        <w:rPr>
          <w:rFonts w:ascii="Times New Roman" w:hAnsi="Times New Roman" w:cs="Times New Roman"/>
          <w:sz w:val="28"/>
          <w:szCs w:val="28"/>
        </w:rPr>
        <w:t>янівка</w:t>
      </w:r>
      <w:proofErr w:type="spellEnd"/>
    </w:p>
    <w:p w14:paraId="1D0DAC27" w14:textId="16770180" w:rsidR="00684E65" w:rsidRPr="00A05811" w:rsidRDefault="005A6E6E" w:rsidP="00A0581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2025 рік</w:t>
      </w:r>
      <w:r>
        <w:rPr>
          <w:rFonts w:ascii="Times New Roman" w:hAnsi="Times New Roman" w:cs="Times New Roman"/>
          <w:sz w:val="28"/>
          <w:szCs w:val="28"/>
        </w:rPr>
        <w:br w:type="page"/>
      </w:r>
    </w:p>
    <w:p w14:paraId="172267DC" w14:textId="6EBE41FA" w:rsidR="004D7B72" w:rsidRPr="00276056" w:rsidRDefault="00276056" w:rsidP="00276056">
      <w:pPr>
        <w:pStyle w:val="a8"/>
        <w:jc w:val="center"/>
        <w:rPr>
          <w:rFonts w:ascii="Times New Roman" w:hAnsi="Times New Roman" w:cs="Times New Roman"/>
          <w:b/>
          <w:bCs/>
          <w:sz w:val="28"/>
          <w:szCs w:val="28"/>
        </w:rPr>
      </w:pPr>
      <w:r w:rsidRPr="00276056">
        <w:rPr>
          <w:rFonts w:ascii="Times New Roman" w:hAnsi="Times New Roman" w:cs="Times New Roman"/>
          <w:b/>
          <w:bCs/>
          <w:sz w:val="28"/>
          <w:szCs w:val="28"/>
        </w:rPr>
        <w:lastRenderedPageBreak/>
        <w:t>ПАСПОРТ ПРОГРАМИ</w:t>
      </w:r>
    </w:p>
    <w:tbl>
      <w:tblPr>
        <w:tblStyle w:val="a3"/>
        <w:tblW w:w="0" w:type="auto"/>
        <w:tblLook w:val="04A0" w:firstRow="1" w:lastRow="0" w:firstColumn="1" w:lastColumn="0" w:noHBand="0" w:noVBand="1"/>
      </w:tblPr>
      <w:tblGrid>
        <w:gridCol w:w="562"/>
        <w:gridCol w:w="3402"/>
        <w:gridCol w:w="5664"/>
      </w:tblGrid>
      <w:tr w:rsidR="00684E65" w14:paraId="4BDE6856" w14:textId="77777777" w:rsidTr="00A91403">
        <w:tc>
          <w:tcPr>
            <w:tcW w:w="562" w:type="dxa"/>
          </w:tcPr>
          <w:p w14:paraId="2DCBD057" w14:textId="64453DEE" w:rsidR="00684E65" w:rsidRPr="000423C1" w:rsidRDefault="000423C1" w:rsidP="00F9277C">
            <w:pPr>
              <w:jc w:val="center"/>
              <w:rPr>
                <w:rFonts w:ascii="Times New Roman" w:hAnsi="Times New Roman" w:cs="Times New Roman"/>
                <w:bCs/>
                <w:sz w:val="28"/>
                <w:szCs w:val="28"/>
              </w:rPr>
            </w:pPr>
            <w:r>
              <w:rPr>
                <w:rFonts w:ascii="Times New Roman" w:hAnsi="Times New Roman" w:cs="Times New Roman"/>
                <w:bCs/>
                <w:sz w:val="28"/>
                <w:szCs w:val="28"/>
              </w:rPr>
              <w:t>1</w:t>
            </w:r>
            <w:r w:rsidR="00F9277C">
              <w:rPr>
                <w:rFonts w:ascii="Times New Roman" w:hAnsi="Times New Roman" w:cs="Times New Roman"/>
                <w:bCs/>
                <w:sz w:val="28"/>
                <w:szCs w:val="28"/>
              </w:rPr>
              <w:t>.</w:t>
            </w:r>
          </w:p>
        </w:tc>
        <w:tc>
          <w:tcPr>
            <w:tcW w:w="3402" w:type="dxa"/>
          </w:tcPr>
          <w:p w14:paraId="7F045B8A" w14:textId="7C2CFE76" w:rsidR="00684E65" w:rsidRDefault="006E0F2E" w:rsidP="00A91403">
            <w:pPr>
              <w:jc w:val="both"/>
              <w:rPr>
                <w:rFonts w:ascii="Times New Roman" w:hAnsi="Times New Roman" w:cs="Times New Roman"/>
                <w:sz w:val="28"/>
                <w:szCs w:val="28"/>
              </w:rPr>
            </w:pPr>
            <w:r>
              <w:rPr>
                <w:rFonts w:ascii="Times New Roman" w:hAnsi="Times New Roman" w:cs="Times New Roman"/>
                <w:sz w:val="28"/>
                <w:szCs w:val="28"/>
              </w:rPr>
              <w:t>Дата, номер і назва розпорядчого до</w:t>
            </w:r>
            <w:r w:rsidR="00D550E4">
              <w:rPr>
                <w:rFonts w:ascii="Times New Roman" w:hAnsi="Times New Roman" w:cs="Times New Roman"/>
                <w:sz w:val="28"/>
                <w:szCs w:val="28"/>
              </w:rPr>
              <w:t>кумента при розроблені програми</w:t>
            </w:r>
          </w:p>
        </w:tc>
        <w:tc>
          <w:tcPr>
            <w:tcW w:w="5664" w:type="dxa"/>
          </w:tcPr>
          <w:p w14:paraId="6538B757" w14:textId="29C251D4" w:rsidR="00684E65" w:rsidRDefault="00E655B4" w:rsidP="00A91403">
            <w:pPr>
              <w:jc w:val="both"/>
              <w:rPr>
                <w:rFonts w:ascii="Times New Roman" w:hAnsi="Times New Roman" w:cs="Times New Roman"/>
                <w:sz w:val="28"/>
                <w:szCs w:val="28"/>
              </w:rPr>
            </w:pPr>
            <w:r>
              <w:rPr>
                <w:rFonts w:ascii="Times New Roman" w:hAnsi="Times New Roman" w:cs="Times New Roman"/>
                <w:sz w:val="28"/>
                <w:szCs w:val="28"/>
              </w:rPr>
              <w:t>Закон України «Про залізничний транспорт»,</w:t>
            </w:r>
            <w:r>
              <w:t xml:space="preserve"> </w:t>
            </w:r>
            <w:r w:rsidRPr="00E655B4">
              <w:rPr>
                <w:rFonts w:ascii="Times New Roman" w:hAnsi="Times New Roman" w:cs="Times New Roman"/>
                <w:sz w:val="28"/>
                <w:szCs w:val="28"/>
              </w:rPr>
              <w:t>постанов</w:t>
            </w:r>
            <w:r>
              <w:rPr>
                <w:rFonts w:ascii="Times New Roman" w:hAnsi="Times New Roman" w:cs="Times New Roman"/>
                <w:sz w:val="28"/>
                <w:szCs w:val="28"/>
              </w:rPr>
              <w:t>а</w:t>
            </w:r>
            <w:r w:rsidRPr="00E655B4">
              <w:rPr>
                <w:rFonts w:ascii="Times New Roman" w:hAnsi="Times New Roman" w:cs="Times New Roman"/>
                <w:sz w:val="28"/>
                <w:szCs w:val="28"/>
              </w:rPr>
              <w:t xml:space="preserve"> Кабінету Міністрів України </w:t>
            </w:r>
            <w:r w:rsidR="00F360C8">
              <w:rPr>
                <w:rFonts w:ascii="Times New Roman" w:hAnsi="Times New Roman" w:cs="Times New Roman"/>
                <w:sz w:val="28"/>
                <w:szCs w:val="28"/>
              </w:rPr>
              <w:t xml:space="preserve">від </w:t>
            </w:r>
            <w:r w:rsidRPr="00E655B4">
              <w:rPr>
                <w:rFonts w:ascii="Times New Roman" w:hAnsi="Times New Roman" w:cs="Times New Roman"/>
                <w:sz w:val="28"/>
                <w:szCs w:val="28"/>
              </w:rPr>
              <w:t>16 грудня 2009 року №1359 «Про затвердження Порядку розрахунку обсягів компенсаційних виплат за пільгові перевезення залізничним транспортом окремих категорій громадян»</w:t>
            </w:r>
            <w:r w:rsidR="000423C1" w:rsidRPr="000423C1">
              <w:rPr>
                <w:rFonts w:ascii="Times New Roman" w:hAnsi="Times New Roman" w:cs="Times New Roman"/>
                <w:sz w:val="28"/>
                <w:szCs w:val="28"/>
              </w:rPr>
              <w:t>,</w:t>
            </w:r>
            <w:r>
              <w:t xml:space="preserve"> </w:t>
            </w:r>
            <w:r w:rsidR="00D550E4" w:rsidRPr="00D550E4">
              <w:rPr>
                <w:rFonts w:ascii="Times New Roman" w:hAnsi="Times New Roman" w:cs="Times New Roman"/>
                <w:sz w:val="28"/>
                <w:szCs w:val="28"/>
              </w:rPr>
              <w:t>Н</w:t>
            </w:r>
            <w:r w:rsidRPr="00D550E4">
              <w:rPr>
                <w:rFonts w:ascii="Times New Roman" w:hAnsi="Times New Roman" w:cs="Times New Roman"/>
                <w:sz w:val="28"/>
                <w:szCs w:val="28"/>
              </w:rPr>
              <w:t>аказ</w:t>
            </w:r>
            <w:r w:rsidRPr="00E655B4">
              <w:rPr>
                <w:rFonts w:ascii="Times New Roman" w:hAnsi="Times New Roman" w:cs="Times New Roman"/>
                <w:sz w:val="28"/>
                <w:szCs w:val="28"/>
              </w:rPr>
              <w:t xml:space="preserve"> Міністерства транспорту та зв’язку Ук</w:t>
            </w:r>
            <w:r w:rsidR="00D550E4">
              <w:rPr>
                <w:rFonts w:ascii="Times New Roman" w:hAnsi="Times New Roman" w:cs="Times New Roman"/>
                <w:sz w:val="28"/>
                <w:szCs w:val="28"/>
              </w:rPr>
              <w:t>раїни від 27 грудня 2006 року №</w:t>
            </w:r>
            <w:r w:rsidRPr="00E655B4">
              <w:rPr>
                <w:rFonts w:ascii="Times New Roman" w:hAnsi="Times New Roman" w:cs="Times New Roman"/>
                <w:sz w:val="28"/>
                <w:szCs w:val="28"/>
              </w:rPr>
              <w:t>1196</w:t>
            </w:r>
            <w:r w:rsidR="00D550E4">
              <w:rPr>
                <w:rFonts w:ascii="Times New Roman" w:hAnsi="Times New Roman" w:cs="Times New Roman"/>
                <w:sz w:val="28"/>
                <w:szCs w:val="28"/>
              </w:rPr>
              <w:t xml:space="preserve"> </w:t>
            </w:r>
            <w:r w:rsidRPr="00E655B4">
              <w:rPr>
                <w:rFonts w:ascii="Times New Roman" w:hAnsi="Times New Roman" w:cs="Times New Roman"/>
                <w:sz w:val="28"/>
                <w:szCs w:val="28"/>
              </w:rPr>
              <w:t xml:space="preserve"> "Про затвердження Правил перевезення пасажирів, багажу, вантажобагажу та пошти залізничним транспортом України"</w:t>
            </w:r>
            <w:r>
              <w:rPr>
                <w:rFonts w:ascii="Times New Roman" w:hAnsi="Times New Roman" w:cs="Times New Roman"/>
                <w:sz w:val="28"/>
                <w:szCs w:val="28"/>
              </w:rPr>
              <w:t xml:space="preserve"> </w:t>
            </w:r>
          </w:p>
        </w:tc>
      </w:tr>
      <w:tr w:rsidR="006E0F2E" w14:paraId="5148EED7" w14:textId="77777777" w:rsidTr="00A91403">
        <w:tc>
          <w:tcPr>
            <w:tcW w:w="562" w:type="dxa"/>
          </w:tcPr>
          <w:p w14:paraId="65734CE2" w14:textId="4F65CFB1" w:rsidR="006E0F2E" w:rsidRPr="000423C1" w:rsidRDefault="006E0F2E" w:rsidP="00F9277C">
            <w:pPr>
              <w:jc w:val="center"/>
              <w:rPr>
                <w:rFonts w:ascii="Times New Roman" w:hAnsi="Times New Roman" w:cs="Times New Roman"/>
                <w:bCs/>
                <w:sz w:val="28"/>
                <w:szCs w:val="28"/>
              </w:rPr>
            </w:pPr>
            <w:r w:rsidRPr="000423C1">
              <w:rPr>
                <w:rFonts w:ascii="Times New Roman" w:hAnsi="Times New Roman" w:cs="Times New Roman"/>
                <w:bCs/>
                <w:sz w:val="28"/>
                <w:szCs w:val="28"/>
              </w:rPr>
              <w:t>2</w:t>
            </w:r>
            <w:r w:rsidR="00F9277C">
              <w:rPr>
                <w:rFonts w:ascii="Times New Roman" w:hAnsi="Times New Roman" w:cs="Times New Roman"/>
                <w:bCs/>
                <w:sz w:val="28"/>
                <w:szCs w:val="28"/>
              </w:rPr>
              <w:t>.</w:t>
            </w:r>
          </w:p>
        </w:tc>
        <w:tc>
          <w:tcPr>
            <w:tcW w:w="3402" w:type="dxa"/>
          </w:tcPr>
          <w:p w14:paraId="13596541" w14:textId="5662C9A9" w:rsidR="006E0F2E" w:rsidRDefault="006E0F2E" w:rsidP="006E0F2E">
            <w:pPr>
              <w:jc w:val="both"/>
              <w:rPr>
                <w:rFonts w:ascii="Times New Roman" w:hAnsi="Times New Roman" w:cs="Times New Roman"/>
                <w:sz w:val="28"/>
                <w:szCs w:val="28"/>
              </w:rPr>
            </w:pPr>
            <w:r>
              <w:rPr>
                <w:rFonts w:ascii="Times New Roman" w:hAnsi="Times New Roman" w:cs="Times New Roman"/>
                <w:sz w:val="28"/>
                <w:szCs w:val="28"/>
              </w:rPr>
              <w:t>Розробник програми</w:t>
            </w:r>
          </w:p>
        </w:tc>
        <w:tc>
          <w:tcPr>
            <w:tcW w:w="5664" w:type="dxa"/>
          </w:tcPr>
          <w:p w14:paraId="678E1859" w14:textId="69E15E12" w:rsidR="006E0F2E" w:rsidRPr="00684E65" w:rsidRDefault="00276056" w:rsidP="00E653C1">
            <w:pPr>
              <w:jc w:val="both"/>
              <w:rPr>
                <w:rFonts w:ascii="Times New Roman" w:hAnsi="Times New Roman" w:cs="Times New Roman"/>
                <w:sz w:val="28"/>
                <w:szCs w:val="28"/>
              </w:rPr>
            </w:pPr>
            <w:r>
              <w:rPr>
                <w:rFonts w:ascii="Times New Roman" w:hAnsi="Times New Roman" w:cs="Times New Roman"/>
                <w:sz w:val="28"/>
                <w:szCs w:val="28"/>
              </w:rPr>
              <w:t>Сектор</w:t>
            </w:r>
            <w:r w:rsidR="006E0F2E" w:rsidRPr="00684E65">
              <w:rPr>
                <w:rFonts w:ascii="Times New Roman" w:hAnsi="Times New Roman" w:cs="Times New Roman"/>
                <w:sz w:val="28"/>
                <w:szCs w:val="28"/>
              </w:rPr>
              <w:t xml:space="preserve"> соціального захисту населення селищної ради</w:t>
            </w:r>
            <w:r w:rsidR="00E653C1">
              <w:rPr>
                <w:rFonts w:ascii="Times New Roman" w:hAnsi="Times New Roman" w:cs="Times New Roman"/>
                <w:sz w:val="28"/>
                <w:szCs w:val="28"/>
              </w:rPr>
              <w:t xml:space="preserve"> </w:t>
            </w:r>
          </w:p>
        </w:tc>
      </w:tr>
      <w:tr w:rsidR="006E0F2E" w14:paraId="01F8D384" w14:textId="77777777" w:rsidTr="00A91403">
        <w:tc>
          <w:tcPr>
            <w:tcW w:w="562" w:type="dxa"/>
          </w:tcPr>
          <w:p w14:paraId="00FFFCEA" w14:textId="0FDD994A" w:rsidR="006E0F2E" w:rsidRPr="000423C1" w:rsidRDefault="000423C1" w:rsidP="00F9277C">
            <w:pPr>
              <w:jc w:val="center"/>
              <w:rPr>
                <w:rFonts w:ascii="Times New Roman" w:hAnsi="Times New Roman" w:cs="Times New Roman"/>
                <w:bCs/>
                <w:sz w:val="28"/>
                <w:szCs w:val="28"/>
              </w:rPr>
            </w:pPr>
            <w:r>
              <w:rPr>
                <w:rFonts w:ascii="Times New Roman" w:hAnsi="Times New Roman" w:cs="Times New Roman"/>
                <w:bCs/>
                <w:sz w:val="28"/>
                <w:szCs w:val="28"/>
              </w:rPr>
              <w:t>3</w:t>
            </w:r>
            <w:r w:rsidR="00F9277C">
              <w:rPr>
                <w:rFonts w:ascii="Times New Roman" w:hAnsi="Times New Roman" w:cs="Times New Roman"/>
                <w:bCs/>
                <w:sz w:val="28"/>
                <w:szCs w:val="28"/>
              </w:rPr>
              <w:t>.</w:t>
            </w:r>
          </w:p>
        </w:tc>
        <w:tc>
          <w:tcPr>
            <w:tcW w:w="3402" w:type="dxa"/>
          </w:tcPr>
          <w:p w14:paraId="77963C1A" w14:textId="2F7C7FFC" w:rsidR="006E0F2E" w:rsidRDefault="006E0F2E" w:rsidP="006E0F2E">
            <w:pPr>
              <w:jc w:val="both"/>
              <w:rPr>
                <w:rFonts w:ascii="Times New Roman" w:hAnsi="Times New Roman" w:cs="Times New Roman"/>
                <w:sz w:val="28"/>
                <w:szCs w:val="28"/>
              </w:rPr>
            </w:pPr>
            <w:r>
              <w:rPr>
                <w:rFonts w:ascii="Times New Roman" w:hAnsi="Times New Roman" w:cs="Times New Roman"/>
                <w:sz w:val="28"/>
                <w:szCs w:val="28"/>
              </w:rPr>
              <w:t>Виконавці та учасники програми</w:t>
            </w:r>
          </w:p>
        </w:tc>
        <w:tc>
          <w:tcPr>
            <w:tcW w:w="5664" w:type="dxa"/>
          </w:tcPr>
          <w:p w14:paraId="598C99E5" w14:textId="4E5D336D" w:rsidR="006E0F2E" w:rsidRDefault="00276056" w:rsidP="00E655B4">
            <w:pPr>
              <w:tabs>
                <w:tab w:val="center" w:pos="4819"/>
              </w:tabs>
              <w:jc w:val="both"/>
              <w:rPr>
                <w:rFonts w:ascii="Times New Roman" w:hAnsi="Times New Roman" w:cs="Times New Roman"/>
                <w:sz w:val="28"/>
                <w:szCs w:val="28"/>
              </w:rPr>
            </w:pPr>
            <w:r>
              <w:rPr>
                <w:rFonts w:ascii="Times New Roman" w:hAnsi="Times New Roman" w:cs="Times New Roman"/>
                <w:sz w:val="28"/>
                <w:szCs w:val="28"/>
              </w:rPr>
              <w:t>Сектор</w:t>
            </w:r>
            <w:r w:rsidR="006E0F2E">
              <w:rPr>
                <w:rFonts w:ascii="Times New Roman" w:hAnsi="Times New Roman" w:cs="Times New Roman"/>
                <w:sz w:val="28"/>
                <w:szCs w:val="28"/>
              </w:rPr>
              <w:t xml:space="preserve"> соціального захисту населення селищної ради, фінансовий відділ селищної ради, відділ бухгалтерського обліку та </w:t>
            </w:r>
            <w:r>
              <w:rPr>
                <w:rFonts w:ascii="Times New Roman" w:hAnsi="Times New Roman" w:cs="Times New Roman"/>
                <w:sz w:val="28"/>
                <w:szCs w:val="28"/>
              </w:rPr>
              <w:t>господарської діяльності</w:t>
            </w:r>
            <w:r w:rsidR="006E0F2E">
              <w:rPr>
                <w:rFonts w:ascii="Times New Roman" w:hAnsi="Times New Roman" w:cs="Times New Roman"/>
                <w:sz w:val="28"/>
                <w:szCs w:val="28"/>
              </w:rPr>
              <w:t xml:space="preserve"> селищної ради, </w:t>
            </w:r>
            <w:r>
              <w:rPr>
                <w:rFonts w:ascii="Times New Roman" w:hAnsi="Times New Roman" w:cs="Times New Roman"/>
                <w:sz w:val="28"/>
                <w:szCs w:val="28"/>
              </w:rPr>
              <w:t>філія «Приміська пасажирська компанія</w:t>
            </w:r>
            <w:r w:rsidR="00F9277C">
              <w:rPr>
                <w:rFonts w:ascii="Times New Roman" w:hAnsi="Times New Roman" w:cs="Times New Roman"/>
                <w:sz w:val="28"/>
                <w:szCs w:val="28"/>
              </w:rPr>
              <w:t>»</w:t>
            </w:r>
            <w:r>
              <w:rPr>
                <w:rFonts w:ascii="Times New Roman" w:hAnsi="Times New Roman" w:cs="Times New Roman"/>
                <w:sz w:val="28"/>
                <w:szCs w:val="28"/>
              </w:rPr>
              <w:t xml:space="preserve"> </w:t>
            </w:r>
            <w:r w:rsidR="004D7B72">
              <w:rPr>
                <w:rFonts w:ascii="Times New Roman" w:hAnsi="Times New Roman" w:cs="Times New Roman"/>
                <w:sz w:val="28"/>
                <w:szCs w:val="28"/>
              </w:rPr>
              <w:t>АТ «Укрзалізниця»</w:t>
            </w:r>
          </w:p>
        </w:tc>
      </w:tr>
      <w:tr w:rsidR="006E0F2E" w14:paraId="595846FC" w14:textId="77777777" w:rsidTr="00A91403">
        <w:tc>
          <w:tcPr>
            <w:tcW w:w="562" w:type="dxa"/>
          </w:tcPr>
          <w:p w14:paraId="10798458" w14:textId="434E5325" w:rsidR="006E0F2E" w:rsidRPr="000423C1" w:rsidRDefault="000423C1" w:rsidP="00F9277C">
            <w:pPr>
              <w:jc w:val="center"/>
              <w:rPr>
                <w:rFonts w:ascii="Times New Roman" w:hAnsi="Times New Roman" w:cs="Times New Roman"/>
                <w:bCs/>
                <w:sz w:val="28"/>
                <w:szCs w:val="28"/>
              </w:rPr>
            </w:pPr>
            <w:r>
              <w:rPr>
                <w:rFonts w:ascii="Times New Roman" w:hAnsi="Times New Roman" w:cs="Times New Roman"/>
                <w:bCs/>
                <w:sz w:val="28"/>
                <w:szCs w:val="28"/>
              </w:rPr>
              <w:t>4</w:t>
            </w:r>
            <w:r w:rsidR="00F9277C">
              <w:rPr>
                <w:rFonts w:ascii="Times New Roman" w:hAnsi="Times New Roman" w:cs="Times New Roman"/>
                <w:bCs/>
                <w:sz w:val="28"/>
                <w:szCs w:val="28"/>
              </w:rPr>
              <w:t>.</w:t>
            </w:r>
          </w:p>
        </w:tc>
        <w:tc>
          <w:tcPr>
            <w:tcW w:w="3402" w:type="dxa"/>
          </w:tcPr>
          <w:p w14:paraId="20D6CB62" w14:textId="48D7392F" w:rsidR="006E0F2E" w:rsidRDefault="006E0F2E" w:rsidP="006E0F2E">
            <w:pPr>
              <w:tabs>
                <w:tab w:val="center" w:pos="4819"/>
              </w:tabs>
              <w:jc w:val="both"/>
              <w:rPr>
                <w:rFonts w:ascii="Times New Roman" w:hAnsi="Times New Roman" w:cs="Times New Roman"/>
                <w:sz w:val="28"/>
                <w:szCs w:val="28"/>
              </w:rPr>
            </w:pPr>
            <w:r>
              <w:rPr>
                <w:rFonts w:ascii="Times New Roman" w:hAnsi="Times New Roman" w:cs="Times New Roman"/>
                <w:sz w:val="28"/>
                <w:szCs w:val="28"/>
              </w:rPr>
              <w:t>Строк реалізації програми</w:t>
            </w:r>
          </w:p>
        </w:tc>
        <w:tc>
          <w:tcPr>
            <w:tcW w:w="5664" w:type="dxa"/>
          </w:tcPr>
          <w:p w14:paraId="6B4536E8" w14:textId="72D0E16D" w:rsidR="006E0F2E" w:rsidRDefault="006E0F2E" w:rsidP="006E0F2E">
            <w:pPr>
              <w:tabs>
                <w:tab w:val="center" w:pos="4819"/>
              </w:tabs>
              <w:jc w:val="both"/>
              <w:rPr>
                <w:rFonts w:ascii="Times New Roman" w:hAnsi="Times New Roman" w:cs="Times New Roman"/>
                <w:sz w:val="28"/>
                <w:szCs w:val="28"/>
              </w:rPr>
            </w:pPr>
            <w:r>
              <w:rPr>
                <w:rFonts w:ascii="Times New Roman" w:hAnsi="Times New Roman" w:cs="Times New Roman"/>
                <w:sz w:val="28"/>
                <w:szCs w:val="28"/>
              </w:rPr>
              <w:t>202</w:t>
            </w:r>
            <w:r w:rsidR="00276056">
              <w:rPr>
                <w:rFonts w:ascii="Times New Roman" w:hAnsi="Times New Roman" w:cs="Times New Roman"/>
                <w:sz w:val="28"/>
                <w:szCs w:val="28"/>
              </w:rPr>
              <w:t>6</w:t>
            </w:r>
            <w:r>
              <w:rPr>
                <w:rFonts w:ascii="Times New Roman" w:hAnsi="Times New Roman" w:cs="Times New Roman"/>
                <w:sz w:val="28"/>
                <w:szCs w:val="28"/>
              </w:rPr>
              <w:t>-202</w:t>
            </w:r>
            <w:r w:rsidR="00276056">
              <w:rPr>
                <w:rFonts w:ascii="Times New Roman" w:hAnsi="Times New Roman" w:cs="Times New Roman"/>
                <w:sz w:val="28"/>
                <w:szCs w:val="28"/>
              </w:rPr>
              <w:t>8</w:t>
            </w:r>
            <w:r>
              <w:rPr>
                <w:rFonts w:ascii="Times New Roman" w:hAnsi="Times New Roman" w:cs="Times New Roman"/>
                <w:sz w:val="28"/>
                <w:szCs w:val="28"/>
              </w:rPr>
              <w:t xml:space="preserve"> роки</w:t>
            </w:r>
          </w:p>
        </w:tc>
      </w:tr>
      <w:tr w:rsidR="006E0F2E" w14:paraId="76E98273" w14:textId="77777777" w:rsidTr="00821E17">
        <w:trPr>
          <w:trHeight w:val="789"/>
        </w:trPr>
        <w:tc>
          <w:tcPr>
            <w:tcW w:w="562" w:type="dxa"/>
          </w:tcPr>
          <w:p w14:paraId="6CA614F9" w14:textId="2ED8932D" w:rsidR="006E0F2E" w:rsidRPr="000423C1" w:rsidRDefault="000423C1" w:rsidP="00F9277C">
            <w:pPr>
              <w:jc w:val="center"/>
              <w:rPr>
                <w:rFonts w:ascii="Times New Roman" w:hAnsi="Times New Roman" w:cs="Times New Roman"/>
                <w:bCs/>
                <w:sz w:val="28"/>
                <w:szCs w:val="28"/>
              </w:rPr>
            </w:pPr>
            <w:r>
              <w:rPr>
                <w:rFonts w:ascii="Times New Roman" w:hAnsi="Times New Roman" w:cs="Times New Roman"/>
                <w:bCs/>
                <w:sz w:val="28"/>
                <w:szCs w:val="28"/>
              </w:rPr>
              <w:t>5</w:t>
            </w:r>
            <w:r w:rsidR="00F9277C">
              <w:rPr>
                <w:rFonts w:ascii="Times New Roman" w:hAnsi="Times New Roman" w:cs="Times New Roman"/>
                <w:bCs/>
                <w:sz w:val="28"/>
                <w:szCs w:val="28"/>
              </w:rPr>
              <w:t>.</w:t>
            </w:r>
          </w:p>
        </w:tc>
        <w:tc>
          <w:tcPr>
            <w:tcW w:w="3402" w:type="dxa"/>
          </w:tcPr>
          <w:p w14:paraId="3A7F8B25" w14:textId="5F792FA1" w:rsidR="006E0F2E" w:rsidRDefault="006E0F2E" w:rsidP="00821E17">
            <w:pPr>
              <w:tabs>
                <w:tab w:val="center" w:pos="4819"/>
              </w:tabs>
              <w:jc w:val="both"/>
              <w:rPr>
                <w:rFonts w:ascii="Times New Roman" w:hAnsi="Times New Roman" w:cs="Times New Roman"/>
                <w:sz w:val="28"/>
                <w:szCs w:val="28"/>
              </w:rPr>
            </w:pPr>
            <w:r>
              <w:rPr>
                <w:rFonts w:ascii="Times New Roman" w:hAnsi="Times New Roman" w:cs="Times New Roman"/>
                <w:sz w:val="28"/>
                <w:szCs w:val="28"/>
              </w:rPr>
              <w:t>Перелік бюджетів, які беруть участь у виконанні програми</w:t>
            </w:r>
          </w:p>
        </w:tc>
        <w:tc>
          <w:tcPr>
            <w:tcW w:w="5664" w:type="dxa"/>
            <w:vAlign w:val="center"/>
          </w:tcPr>
          <w:p w14:paraId="4A09D97E" w14:textId="570D0CA5" w:rsidR="006E0F2E" w:rsidRDefault="006E0F2E" w:rsidP="00F360C8">
            <w:pPr>
              <w:tabs>
                <w:tab w:val="center" w:pos="4819"/>
              </w:tabs>
              <w:rPr>
                <w:rFonts w:ascii="Times New Roman" w:hAnsi="Times New Roman" w:cs="Times New Roman"/>
                <w:sz w:val="28"/>
                <w:szCs w:val="28"/>
              </w:rPr>
            </w:pPr>
            <w:r>
              <w:rPr>
                <w:rFonts w:ascii="Times New Roman" w:hAnsi="Times New Roman" w:cs="Times New Roman"/>
                <w:sz w:val="28"/>
                <w:szCs w:val="28"/>
              </w:rPr>
              <w:t>Селищний бюджет</w:t>
            </w:r>
          </w:p>
        </w:tc>
      </w:tr>
      <w:tr w:rsidR="006E0F2E" w14:paraId="523FD163" w14:textId="77777777" w:rsidTr="00821E17">
        <w:tc>
          <w:tcPr>
            <w:tcW w:w="562" w:type="dxa"/>
          </w:tcPr>
          <w:p w14:paraId="01237525" w14:textId="4592EBEE" w:rsidR="006E0F2E" w:rsidRPr="000423C1" w:rsidRDefault="000423C1" w:rsidP="00F9277C">
            <w:pPr>
              <w:jc w:val="center"/>
              <w:rPr>
                <w:rFonts w:ascii="Times New Roman" w:hAnsi="Times New Roman" w:cs="Times New Roman"/>
                <w:bCs/>
                <w:sz w:val="28"/>
                <w:szCs w:val="28"/>
              </w:rPr>
            </w:pPr>
            <w:r>
              <w:rPr>
                <w:rFonts w:ascii="Times New Roman" w:hAnsi="Times New Roman" w:cs="Times New Roman"/>
                <w:bCs/>
                <w:sz w:val="28"/>
                <w:szCs w:val="28"/>
              </w:rPr>
              <w:t>6</w:t>
            </w:r>
            <w:r w:rsidR="00F9277C">
              <w:rPr>
                <w:rFonts w:ascii="Times New Roman" w:hAnsi="Times New Roman" w:cs="Times New Roman"/>
                <w:bCs/>
                <w:sz w:val="28"/>
                <w:szCs w:val="28"/>
              </w:rPr>
              <w:t>.</w:t>
            </w:r>
          </w:p>
        </w:tc>
        <w:tc>
          <w:tcPr>
            <w:tcW w:w="3402" w:type="dxa"/>
          </w:tcPr>
          <w:p w14:paraId="3436C81E" w14:textId="5A928B7B" w:rsidR="006E0F2E" w:rsidRDefault="006E0F2E" w:rsidP="006E0F2E">
            <w:pPr>
              <w:tabs>
                <w:tab w:val="center" w:pos="4819"/>
              </w:tabs>
              <w:jc w:val="both"/>
              <w:rPr>
                <w:rFonts w:ascii="Times New Roman" w:hAnsi="Times New Roman" w:cs="Times New Roman"/>
                <w:sz w:val="28"/>
                <w:szCs w:val="28"/>
              </w:rPr>
            </w:pPr>
            <w:r>
              <w:rPr>
                <w:rFonts w:ascii="Times New Roman" w:hAnsi="Times New Roman" w:cs="Times New Roman"/>
                <w:sz w:val="28"/>
                <w:szCs w:val="28"/>
              </w:rPr>
              <w:t xml:space="preserve">Загальний обсяг фінансових ресурсів                    необхідних для                             </w:t>
            </w:r>
          </w:p>
          <w:p w14:paraId="4851AC5C" w14:textId="6BBD4D0A" w:rsidR="006E0F2E" w:rsidRDefault="006E0F2E" w:rsidP="006E0F2E">
            <w:pPr>
              <w:tabs>
                <w:tab w:val="center" w:pos="4819"/>
              </w:tabs>
              <w:jc w:val="both"/>
              <w:rPr>
                <w:rFonts w:ascii="Times New Roman" w:hAnsi="Times New Roman" w:cs="Times New Roman"/>
                <w:sz w:val="28"/>
                <w:szCs w:val="28"/>
              </w:rPr>
            </w:pPr>
            <w:r>
              <w:rPr>
                <w:rFonts w:ascii="Times New Roman" w:hAnsi="Times New Roman" w:cs="Times New Roman"/>
                <w:sz w:val="28"/>
                <w:szCs w:val="28"/>
              </w:rPr>
              <w:t>реалізації програми</w:t>
            </w:r>
            <w:r w:rsidR="00D550E4">
              <w:rPr>
                <w:rFonts w:ascii="Times New Roman" w:hAnsi="Times New Roman" w:cs="Times New Roman"/>
                <w:sz w:val="28"/>
                <w:szCs w:val="28"/>
              </w:rPr>
              <w:t xml:space="preserve">, всього </w:t>
            </w:r>
            <w:proofErr w:type="spellStart"/>
            <w:r w:rsidR="00D550E4">
              <w:rPr>
                <w:rFonts w:ascii="Times New Roman" w:hAnsi="Times New Roman" w:cs="Times New Roman"/>
                <w:sz w:val="28"/>
                <w:szCs w:val="28"/>
              </w:rPr>
              <w:t>тис.грн</w:t>
            </w:r>
            <w:proofErr w:type="spellEnd"/>
            <w:r>
              <w:rPr>
                <w:rFonts w:ascii="Times New Roman" w:hAnsi="Times New Roman" w:cs="Times New Roman"/>
                <w:sz w:val="28"/>
                <w:szCs w:val="28"/>
              </w:rPr>
              <w:t xml:space="preserve">                                  </w:t>
            </w:r>
          </w:p>
        </w:tc>
        <w:tc>
          <w:tcPr>
            <w:tcW w:w="5664" w:type="dxa"/>
            <w:vAlign w:val="center"/>
          </w:tcPr>
          <w:p w14:paraId="5FBADBF5" w14:textId="060B8836" w:rsidR="006E0F2E" w:rsidRDefault="00276056" w:rsidP="00F360C8">
            <w:pPr>
              <w:tabs>
                <w:tab w:val="center" w:pos="4819"/>
              </w:tabs>
              <w:rPr>
                <w:rFonts w:ascii="Times New Roman" w:hAnsi="Times New Roman" w:cs="Times New Roman"/>
                <w:sz w:val="28"/>
                <w:szCs w:val="28"/>
              </w:rPr>
            </w:pPr>
            <w:r>
              <w:rPr>
                <w:rFonts w:ascii="Times New Roman" w:hAnsi="Times New Roman" w:cs="Times New Roman"/>
                <w:sz w:val="28"/>
                <w:szCs w:val="28"/>
              </w:rPr>
              <w:t>1</w:t>
            </w:r>
            <w:r w:rsidR="00E653C1">
              <w:rPr>
                <w:rFonts w:ascii="Times New Roman" w:hAnsi="Times New Roman" w:cs="Times New Roman"/>
                <w:sz w:val="28"/>
                <w:szCs w:val="28"/>
              </w:rPr>
              <w:t>00,0</w:t>
            </w:r>
            <w:r w:rsidR="00F360C8">
              <w:rPr>
                <w:rFonts w:ascii="Times New Roman" w:hAnsi="Times New Roman" w:cs="Times New Roman"/>
                <w:sz w:val="28"/>
                <w:szCs w:val="28"/>
              </w:rPr>
              <w:t>0</w:t>
            </w:r>
          </w:p>
          <w:p w14:paraId="004E2DCD" w14:textId="5460B105" w:rsidR="006E0F2E" w:rsidRDefault="006E0F2E" w:rsidP="00821E17">
            <w:pPr>
              <w:tabs>
                <w:tab w:val="center" w:pos="4819"/>
              </w:tabs>
              <w:jc w:val="center"/>
              <w:rPr>
                <w:rFonts w:ascii="Times New Roman" w:hAnsi="Times New Roman" w:cs="Times New Roman"/>
                <w:sz w:val="28"/>
                <w:szCs w:val="28"/>
              </w:rPr>
            </w:pPr>
          </w:p>
        </w:tc>
      </w:tr>
    </w:tbl>
    <w:p w14:paraId="47250FBA" w14:textId="77777777" w:rsidR="00821E17" w:rsidRDefault="00821E17" w:rsidP="00E653C1">
      <w:pPr>
        <w:tabs>
          <w:tab w:val="center" w:pos="4819"/>
        </w:tabs>
        <w:spacing w:after="0"/>
        <w:ind w:firstLine="567"/>
        <w:jc w:val="both"/>
        <w:rPr>
          <w:rFonts w:ascii="Times New Roman" w:hAnsi="Times New Roman" w:cs="Times New Roman"/>
          <w:sz w:val="28"/>
          <w:szCs w:val="28"/>
        </w:rPr>
      </w:pPr>
    </w:p>
    <w:p w14:paraId="71FDFEE6" w14:textId="77777777" w:rsidR="00276056" w:rsidRDefault="00276056" w:rsidP="000423C1">
      <w:pPr>
        <w:tabs>
          <w:tab w:val="center" w:pos="4819"/>
        </w:tabs>
        <w:spacing w:after="0" w:line="240" w:lineRule="auto"/>
        <w:ind w:firstLine="567"/>
        <w:jc w:val="both"/>
        <w:rPr>
          <w:rFonts w:ascii="Times New Roman" w:hAnsi="Times New Roman" w:cs="Times New Roman"/>
          <w:sz w:val="28"/>
          <w:szCs w:val="28"/>
        </w:rPr>
      </w:pPr>
    </w:p>
    <w:p w14:paraId="0C3E61A9" w14:textId="77777777" w:rsidR="00276056" w:rsidRDefault="00276056" w:rsidP="000423C1">
      <w:pPr>
        <w:tabs>
          <w:tab w:val="center" w:pos="4819"/>
        </w:tabs>
        <w:spacing w:after="0" w:line="240" w:lineRule="auto"/>
        <w:ind w:firstLine="567"/>
        <w:jc w:val="both"/>
        <w:rPr>
          <w:rFonts w:ascii="Times New Roman" w:hAnsi="Times New Roman" w:cs="Times New Roman"/>
          <w:sz w:val="28"/>
          <w:szCs w:val="28"/>
        </w:rPr>
      </w:pPr>
    </w:p>
    <w:p w14:paraId="274B6A3F" w14:textId="77777777" w:rsidR="00276056" w:rsidRDefault="00276056" w:rsidP="000423C1">
      <w:pPr>
        <w:tabs>
          <w:tab w:val="center" w:pos="4819"/>
        </w:tabs>
        <w:spacing w:after="0" w:line="240" w:lineRule="auto"/>
        <w:ind w:firstLine="567"/>
        <w:jc w:val="both"/>
        <w:rPr>
          <w:rFonts w:ascii="Times New Roman" w:hAnsi="Times New Roman" w:cs="Times New Roman"/>
          <w:sz w:val="28"/>
          <w:szCs w:val="28"/>
        </w:rPr>
      </w:pPr>
    </w:p>
    <w:p w14:paraId="59CDA5C2" w14:textId="77777777" w:rsidR="00276056" w:rsidRDefault="00276056" w:rsidP="000423C1">
      <w:pPr>
        <w:tabs>
          <w:tab w:val="center" w:pos="4819"/>
        </w:tabs>
        <w:spacing w:after="0" w:line="240" w:lineRule="auto"/>
        <w:ind w:firstLine="567"/>
        <w:jc w:val="both"/>
        <w:rPr>
          <w:rFonts w:ascii="Times New Roman" w:hAnsi="Times New Roman" w:cs="Times New Roman"/>
          <w:sz w:val="28"/>
          <w:szCs w:val="28"/>
        </w:rPr>
      </w:pPr>
    </w:p>
    <w:p w14:paraId="223EA2A0" w14:textId="77777777" w:rsidR="00276056" w:rsidRDefault="00276056" w:rsidP="000423C1">
      <w:pPr>
        <w:tabs>
          <w:tab w:val="center" w:pos="4819"/>
        </w:tabs>
        <w:spacing w:after="0" w:line="240" w:lineRule="auto"/>
        <w:ind w:firstLine="567"/>
        <w:jc w:val="both"/>
        <w:rPr>
          <w:rFonts w:ascii="Times New Roman" w:hAnsi="Times New Roman" w:cs="Times New Roman"/>
          <w:sz w:val="28"/>
          <w:szCs w:val="28"/>
        </w:rPr>
      </w:pPr>
    </w:p>
    <w:p w14:paraId="6C38DF15" w14:textId="77777777" w:rsidR="00276056" w:rsidRDefault="00276056" w:rsidP="000423C1">
      <w:pPr>
        <w:tabs>
          <w:tab w:val="center" w:pos="4819"/>
        </w:tabs>
        <w:spacing w:after="0" w:line="240" w:lineRule="auto"/>
        <w:ind w:firstLine="567"/>
        <w:jc w:val="both"/>
        <w:rPr>
          <w:rFonts w:ascii="Times New Roman" w:hAnsi="Times New Roman" w:cs="Times New Roman"/>
          <w:sz w:val="28"/>
          <w:szCs w:val="28"/>
        </w:rPr>
      </w:pPr>
    </w:p>
    <w:p w14:paraId="2AEF2F45" w14:textId="77777777" w:rsidR="00276056" w:rsidRDefault="00276056" w:rsidP="000423C1">
      <w:pPr>
        <w:tabs>
          <w:tab w:val="center" w:pos="4819"/>
        </w:tabs>
        <w:spacing w:after="0" w:line="240" w:lineRule="auto"/>
        <w:ind w:firstLine="567"/>
        <w:jc w:val="both"/>
        <w:rPr>
          <w:rFonts w:ascii="Times New Roman" w:hAnsi="Times New Roman" w:cs="Times New Roman"/>
          <w:sz w:val="28"/>
          <w:szCs w:val="28"/>
        </w:rPr>
      </w:pPr>
    </w:p>
    <w:p w14:paraId="3D35AFBE" w14:textId="77777777" w:rsidR="00276056" w:rsidRDefault="00276056" w:rsidP="000423C1">
      <w:pPr>
        <w:tabs>
          <w:tab w:val="center" w:pos="4819"/>
        </w:tabs>
        <w:spacing w:after="0" w:line="240" w:lineRule="auto"/>
        <w:ind w:firstLine="567"/>
        <w:jc w:val="both"/>
        <w:rPr>
          <w:rFonts w:ascii="Times New Roman" w:hAnsi="Times New Roman" w:cs="Times New Roman"/>
          <w:sz w:val="28"/>
          <w:szCs w:val="28"/>
        </w:rPr>
      </w:pPr>
    </w:p>
    <w:p w14:paraId="0910BB0E" w14:textId="77777777" w:rsidR="002566E7" w:rsidRDefault="002566E7" w:rsidP="002566E7">
      <w:pPr>
        <w:jc w:val="center"/>
        <w:rPr>
          <w:rFonts w:ascii="Times New Roman" w:hAnsi="Times New Roman" w:cs="Times New Roman"/>
          <w:b/>
          <w:bCs/>
          <w:sz w:val="28"/>
          <w:szCs w:val="28"/>
        </w:rPr>
      </w:pPr>
    </w:p>
    <w:p w14:paraId="386884C2" w14:textId="77777777" w:rsidR="002566E7" w:rsidRDefault="002566E7" w:rsidP="002566E7">
      <w:pPr>
        <w:jc w:val="center"/>
        <w:rPr>
          <w:rFonts w:ascii="Times New Roman" w:hAnsi="Times New Roman" w:cs="Times New Roman"/>
          <w:b/>
          <w:bCs/>
          <w:sz w:val="28"/>
          <w:szCs w:val="28"/>
        </w:rPr>
      </w:pPr>
    </w:p>
    <w:p w14:paraId="2385E217" w14:textId="77777777" w:rsidR="002566E7" w:rsidRDefault="002566E7" w:rsidP="002566E7">
      <w:pPr>
        <w:jc w:val="center"/>
        <w:rPr>
          <w:rFonts w:ascii="Times New Roman" w:hAnsi="Times New Roman" w:cs="Times New Roman"/>
          <w:b/>
          <w:bCs/>
          <w:sz w:val="28"/>
          <w:szCs w:val="28"/>
        </w:rPr>
      </w:pPr>
    </w:p>
    <w:p w14:paraId="30A2F2FD" w14:textId="77777777" w:rsidR="002566E7" w:rsidRPr="002566E7" w:rsidRDefault="002566E7" w:rsidP="002566E7">
      <w:pPr>
        <w:jc w:val="center"/>
        <w:rPr>
          <w:rFonts w:ascii="Times New Roman" w:hAnsi="Times New Roman" w:cs="Times New Roman"/>
          <w:b/>
          <w:bCs/>
          <w:sz w:val="28"/>
          <w:szCs w:val="28"/>
        </w:rPr>
      </w:pPr>
    </w:p>
    <w:p w14:paraId="44E0C8D8" w14:textId="0FA005F1" w:rsidR="00276056" w:rsidRPr="004D7B72" w:rsidRDefault="00276056" w:rsidP="00276056">
      <w:pPr>
        <w:pStyle w:val="a8"/>
        <w:numPr>
          <w:ilvl w:val="0"/>
          <w:numId w:val="1"/>
        </w:numPr>
        <w:jc w:val="center"/>
        <w:rPr>
          <w:rFonts w:ascii="Times New Roman" w:hAnsi="Times New Roman" w:cs="Times New Roman"/>
          <w:b/>
          <w:bCs/>
          <w:sz w:val="28"/>
          <w:szCs w:val="28"/>
        </w:rPr>
      </w:pPr>
      <w:r w:rsidRPr="004D7B72">
        <w:rPr>
          <w:rFonts w:ascii="Times New Roman" w:hAnsi="Times New Roman" w:cs="Times New Roman"/>
          <w:b/>
          <w:bCs/>
          <w:sz w:val="28"/>
          <w:szCs w:val="28"/>
        </w:rPr>
        <w:lastRenderedPageBreak/>
        <w:t>Загальна характеристика Програми</w:t>
      </w:r>
    </w:p>
    <w:p w14:paraId="5D0C8896" w14:textId="77777777" w:rsidR="00276056" w:rsidRDefault="00276056" w:rsidP="000423C1">
      <w:pPr>
        <w:tabs>
          <w:tab w:val="center" w:pos="4819"/>
        </w:tabs>
        <w:spacing w:after="0" w:line="240" w:lineRule="auto"/>
        <w:ind w:firstLine="567"/>
        <w:jc w:val="both"/>
        <w:rPr>
          <w:rFonts w:ascii="Times New Roman" w:hAnsi="Times New Roman" w:cs="Times New Roman"/>
          <w:sz w:val="28"/>
          <w:szCs w:val="28"/>
        </w:rPr>
      </w:pPr>
    </w:p>
    <w:p w14:paraId="70F38407" w14:textId="4FA3E171" w:rsidR="00975655" w:rsidRPr="00A91403" w:rsidRDefault="00975655" w:rsidP="002566E7">
      <w:pPr>
        <w:tabs>
          <w:tab w:val="center" w:pos="4819"/>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Законом України «Про залізничний транспорт» пільгові перевезення пасажирів, які відповідно до законодавства користуються такими правами, забезпечують перевізники, </w:t>
      </w:r>
      <w:r w:rsidR="00175C4A">
        <w:rPr>
          <w:rFonts w:ascii="Times New Roman" w:hAnsi="Times New Roman" w:cs="Times New Roman"/>
          <w:sz w:val="28"/>
          <w:szCs w:val="28"/>
        </w:rPr>
        <w:t>що</w:t>
      </w:r>
      <w:r>
        <w:rPr>
          <w:rFonts w:ascii="Times New Roman" w:hAnsi="Times New Roman" w:cs="Times New Roman"/>
          <w:sz w:val="28"/>
          <w:szCs w:val="28"/>
        </w:rPr>
        <w:t xml:space="preserve"> зд</w:t>
      </w:r>
      <w:r w:rsidR="00A5111E">
        <w:rPr>
          <w:rFonts w:ascii="Times New Roman" w:hAnsi="Times New Roman" w:cs="Times New Roman"/>
          <w:sz w:val="28"/>
          <w:szCs w:val="28"/>
        </w:rPr>
        <w:t>і</w:t>
      </w:r>
      <w:r>
        <w:rPr>
          <w:rFonts w:ascii="Times New Roman" w:hAnsi="Times New Roman" w:cs="Times New Roman"/>
          <w:sz w:val="28"/>
          <w:szCs w:val="28"/>
        </w:rPr>
        <w:t>йснюють</w:t>
      </w:r>
      <w:r w:rsidR="0093696F">
        <w:rPr>
          <w:rFonts w:ascii="Times New Roman" w:hAnsi="Times New Roman" w:cs="Times New Roman"/>
          <w:sz w:val="28"/>
          <w:szCs w:val="28"/>
        </w:rPr>
        <w:t xml:space="preserve"> перевезення пасажирів на залізничному транспорті приміського сполучення. Органи місцевого</w:t>
      </w:r>
      <w:r w:rsidR="005153B7" w:rsidRPr="005153B7">
        <w:rPr>
          <w:rFonts w:ascii="Times New Roman" w:hAnsi="Times New Roman" w:cs="Times New Roman"/>
          <w:sz w:val="28"/>
          <w:szCs w:val="28"/>
        </w:rPr>
        <w:t xml:space="preserve"> </w:t>
      </w:r>
      <w:r w:rsidR="005153B7">
        <w:rPr>
          <w:rFonts w:ascii="Times New Roman" w:hAnsi="Times New Roman" w:cs="Times New Roman"/>
          <w:sz w:val="28"/>
          <w:szCs w:val="28"/>
        </w:rPr>
        <w:t>самоврядування</w:t>
      </w:r>
      <w:r w:rsidR="0093696F">
        <w:rPr>
          <w:rFonts w:ascii="Times New Roman" w:hAnsi="Times New Roman" w:cs="Times New Roman"/>
          <w:sz w:val="28"/>
          <w:szCs w:val="28"/>
        </w:rPr>
        <w:t xml:space="preserve"> </w:t>
      </w:r>
      <w:r w:rsidR="00F135F2">
        <w:rPr>
          <w:rFonts w:ascii="Times New Roman" w:hAnsi="Times New Roman" w:cs="Times New Roman"/>
          <w:sz w:val="28"/>
          <w:szCs w:val="28"/>
        </w:rPr>
        <w:t>відшкодовують (сплачують) перевізникам, які здійснюють пільгові перевезення пасажирів та перевезення пасажирів за регульованими тарифами, компенсацію відповідно до Закону.</w:t>
      </w:r>
    </w:p>
    <w:p w14:paraId="7B430753" w14:textId="77777777" w:rsidR="005153B7" w:rsidRDefault="003A01FC" w:rsidP="002566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Закону України від 20 грудня 2016 року №1789-</w:t>
      </w:r>
      <w:r>
        <w:rPr>
          <w:rFonts w:ascii="Times New Roman" w:hAnsi="Times New Roman" w:cs="Times New Roman"/>
          <w:sz w:val="28"/>
          <w:szCs w:val="28"/>
          <w:lang w:val="en-US"/>
        </w:rPr>
        <w:t>VIII</w:t>
      </w:r>
      <w:r>
        <w:rPr>
          <w:rFonts w:ascii="Times New Roman" w:hAnsi="Times New Roman" w:cs="Times New Roman"/>
          <w:sz w:val="28"/>
          <w:szCs w:val="28"/>
        </w:rPr>
        <w:t xml:space="preserve"> «Про внесення змін до Бюджетного Кодексу України», який набрав чинності 1 січня 2017 року, компенсаційні витрати перевізникам за перевезення окремих категорій громадян здійснюються за рахунок коштів місцевих бюджетів.</w:t>
      </w:r>
    </w:p>
    <w:p w14:paraId="04AF9FB2" w14:textId="2319B55D" w:rsidR="00612E0F" w:rsidRDefault="003A01FC" w:rsidP="002566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Програма компенсації пільгових перевезень окремих категорій громадян на залізничному транспорті </w:t>
      </w:r>
      <w:r w:rsidR="00D550E4">
        <w:rPr>
          <w:rFonts w:ascii="Times New Roman" w:hAnsi="Times New Roman" w:cs="Times New Roman"/>
          <w:sz w:val="28"/>
          <w:szCs w:val="28"/>
        </w:rPr>
        <w:t xml:space="preserve">приміського сполучення </w:t>
      </w:r>
      <w:r>
        <w:rPr>
          <w:rFonts w:ascii="Times New Roman" w:hAnsi="Times New Roman" w:cs="Times New Roman"/>
          <w:sz w:val="28"/>
          <w:szCs w:val="28"/>
        </w:rPr>
        <w:t>на 202</w:t>
      </w:r>
      <w:r w:rsidR="002566E7">
        <w:rPr>
          <w:rFonts w:ascii="Times New Roman" w:hAnsi="Times New Roman" w:cs="Times New Roman"/>
          <w:sz w:val="28"/>
          <w:szCs w:val="28"/>
        </w:rPr>
        <w:t>6</w:t>
      </w:r>
      <w:r>
        <w:rPr>
          <w:rFonts w:ascii="Times New Roman" w:hAnsi="Times New Roman" w:cs="Times New Roman"/>
          <w:sz w:val="28"/>
          <w:szCs w:val="28"/>
        </w:rPr>
        <w:t>-202</w:t>
      </w:r>
      <w:r w:rsidR="002566E7">
        <w:rPr>
          <w:rFonts w:ascii="Times New Roman" w:hAnsi="Times New Roman" w:cs="Times New Roman"/>
          <w:sz w:val="28"/>
          <w:szCs w:val="28"/>
        </w:rPr>
        <w:t>8</w:t>
      </w:r>
      <w:r>
        <w:rPr>
          <w:rFonts w:ascii="Times New Roman" w:hAnsi="Times New Roman" w:cs="Times New Roman"/>
          <w:sz w:val="28"/>
          <w:szCs w:val="28"/>
        </w:rPr>
        <w:t xml:space="preserve"> роки </w:t>
      </w:r>
      <w:r w:rsidR="00D550E4">
        <w:rPr>
          <w:rFonts w:ascii="Times New Roman" w:hAnsi="Times New Roman" w:cs="Times New Roman"/>
          <w:sz w:val="28"/>
          <w:szCs w:val="28"/>
        </w:rPr>
        <w:t xml:space="preserve"> (далі </w:t>
      </w:r>
      <w:proofErr w:type="spellStart"/>
      <w:r w:rsidR="00D550E4">
        <w:rPr>
          <w:rFonts w:ascii="Times New Roman" w:hAnsi="Times New Roman" w:cs="Times New Roman"/>
          <w:sz w:val="28"/>
          <w:szCs w:val="28"/>
        </w:rPr>
        <w:t>–Програма</w:t>
      </w:r>
      <w:proofErr w:type="spellEnd"/>
      <w:r w:rsidR="00D550E4">
        <w:rPr>
          <w:rFonts w:ascii="Times New Roman" w:hAnsi="Times New Roman" w:cs="Times New Roman"/>
          <w:sz w:val="28"/>
          <w:szCs w:val="28"/>
        </w:rPr>
        <w:t xml:space="preserve">) </w:t>
      </w:r>
      <w:r>
        <w:rPr>
          <w:rFonts w:ascii="Times New Roman" w:hAnsi="Times New Roman" w:cs="Times New Roman"/>
          <w:sz w:val="28"/>
          <w:szCs w:val="28"/>
        </w:rPr>
        <w:t xml:space="preserve">направлена на організацію відшкодування перевізнику вартості пільгового перевезення </w:t>
      </w:r>
      <w:r w:rsidR="00A5111E">
        <w:rPr>
          <w:rFonts w:ascii="Times New Roman" w:hAnsi="Times New Roman" w:cs="Times New Roman"/>
          <w:sz w:val="28"/>
          <w:szCs w:val="28"/>
        </w:rPr>
        <w:t xml:space="preserve">окремих категорій громадян, яким законодавством України надано право безоплатного проїзду. </w:t>
      </w:r>
    </w:p>
    <w:p w14:paraId="3743C20F" w14:textId="142B6F7C" w:rsidR="00E653C1" w:rsidRPr="00F721F8" w:rsidRDefault="00E653C1" w:rsidP="002566E7">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F721F8">
        <w:rPr>
          <w:rFonts w:ascii="Times New Roman" w:eastAsia="Times New Roman" w:hAnsi="Times New Roman"/>
          <w:color w:val="000000"/>
          <w:sz w:val="28"/>
          <w:szCs w:val="28"/>
          <w:lang w:eastAsia="ru-RU"/>
        </w:rPr>
        <w:t xml:space="preserve">У ході реалізації Програми можливі зміни та доповнення до її змісту в залежності від рівня  розвитку економіки </w:t>
      </w:r>
      <w:r w:rsidR="00144E44">
        <w:rPr>
          <w:rFonts w:ascii="Times New Roman" w:eastAsia="Times New Roman" w:hAnsi="Times New Roman"/>
          <w:color w:val="000000"/>
          <w:sz w:val="28"/>
          <w:szCs w:val="28"/>
          <w:lang w:eastAsia="ru-RU"/>
        </w:rPr>
        <w:t>селищної територіальної громади</w:t>
      </w:r>
      <w:r w:rsidRPr="00F721F8">
        <w:rPr>
          <w:rFonts w:ascii="Times New Roman" w:eastAsia="Times New Roman" w:hAnsi="Times New Roman"/>
          <w:color w:val="000000"/>
          <w:sz w:val="28"/>
          <w:szCs w:val="28"/>
          <w:lang w:eastAsia="ru-RU"/>
        </w:rPr>
        <w:t>, наповнення доходної частини бюджету, змін чинного законодавства.</w:t>
      </w:r>
    </w:p>
    <w:p w14:paraId="3D788829" w14:textId="77777777" w:rsidR="00E653C1" w:rsidRPr="00F721F8" w:rsidRDefault="00E653C1" w:rsidP="002566E7">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F721F8">
        <w:rPr>
          <w:rFonts w:ascii="Times New Roman" w:eastAsia="Times New Roman" w:hAnsi="Times New Roman"/>
          <w:color w:val="000000"/>
          <w:sz w:val="28"/>
          <w:szCs w:val="28"/>
          <w:lang w:eastAsia="ru-RU"/>
        </w:rPr>
        <w:t xml:space="preserve">Виконання зазначеної Програми забезпечить скоординовані дії влади, розпорядників коштів та перевізників з </w:t>
      </w:r>
      <w:proofErr w:type="spellStart"/>
      <w:r w:rsidRPr="00F721F8">
        <w:rPr>
          <w:rFonts w:ascii="Times New Roman" w:eastAsia="Times New Roman" w:hAnsi="Times New Roman"/>
          <w:color w:val="000000"/>
          <w:sz w:val="28"/>
          <w:szCs w:val="28"/>
          <w:lang w:eastAsia="ru-RU"/>
        </w:rPr>
        <w:t>надання п</w:t>
      </w:r>
      <w:proofErr w:type="spellEnd"/>
      <w:r w:rsidRPr="00F721F8">
        <w:rPr>
          <w:rFonts w:ascii="Times New Roman" w:eastAsia="Times New Roman" w:hAnsi="Times New Roman"/>
          <w:color w:val="000000"/>
          <w:sz w:val="28"/>
          <w:szCs w:val="28"/>
          <w:lang w:eastAsia="ru-RU"/>
        </w:rPr>
        <w:t>ослуг із безкоштовного перевезення пільгових категорій громадян.</w:t>
      </w:r>
    </w:p>
    <w:p w14:paraId="6FFB5B68" w14:textId="36E1F372" w:rsidR="00434631" w:rsidRDefault="00434631" w:rsidP="000423C1">
      <w:pPr>
        <w:spacing w:before="240"/>
        <w:jc w:val="center"/>
        <w:rPr>
          <w:rFonts w:ascii="Times New Roman" w:hAnsi="Times New Roman" w:cs="Times New Roman"/>
          <w:sz w:val="28"/>
          <w:szCs w:val="28"/>
        </w:rPr>
      </w:pPr>
      <w:r>
        <w:rPr>
          <w:rFonts w:ascii="Times New Roman" w:hAnsi="Times New Roman" w:cs="Times New Roman"/>
          <w:b/>
          <w:bCs/>
          <w:sz w:val="28"/>
          <w:szCs w:val="28"/>
        </w:rPr>
        <w:t xml:space="preserve">2. </w:t>
      </w:r>
      <w:r w:rsidR="00636C54">
        <w:rPr>
          <w:rFonts w:ascii="Times New Roman" w:hAnsi="Times New Roman" w:cs="Times New Roman"/>
          <w:b/>
          <w:bCs/>
          <w:sz w:val="28"/>
          <w:szCs w:val="28"/>
        </w:rPr>
        <w:t>Мета Програми</w:t>
      </w:r>
    </w:p>
    <w:p w14:paraId="21E6AC5C" w14:textId="2185D1FC" w:rsidR="00B0052E" w:rsidRDefault="00636C54" w:rsidP="000423C1">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Метою Програми є реалізація державної політики в галузі соціального захисту окремих категорій населення </w:t>
      </w:r>
      <w:r w:rsidR="00AB1174">
        <w:rPr>
          <w:rFonts w:ascii="Times New Roman" w:hAnsi="Times New Roman" w:cs="Times New Roman"/>
          <w:sz w:val="28"/>
          <w:szCs w:val="28"/>
        </w:rPr>
        <w:t>Мар</w:t>
      </w:r>
      <w:r w:rsidR="00AB1174" w:rsidRPr="00AB1174">
        <w:rPr>
          <w:rFonts w:ascii="Times New Roman" w:hAnsi="Times New Roman" w:cs="Times New Roman"/>
          <w:sz w:val="28"/>
          <w:szCs w:val="28"/>
        </w:rPr>
        <w:t>’</w:t>
      </w:r>
      <w:r w:rsidR="00AB1174">
        <w:rPr>
          <w:rFonts w:ascii="Times New Roman" w:hAnsi="Times New Roman" w:cs="Times New Roman"/>
          <w:sz w:val="28"/>
          <w:szCs w:val="28"/>
        </w:rPr>
        <w:t>янівс</w:t>
      </w:r>
      <w:r>
        <w:rPr>
          <w:rFonts w:ascii="Times New Roman" w:hAnsi="Times New Roman" w:cs="Times New Roman"/>
          <w:sz w:val="28"/>
          <w:szCs w:val="28"/>
        </w:rPr>
        <w:t xml:space="preserve">ької </w:t>
      </w:r>
      <w:r w:rsidR="00E653C1">
        <w:rPr>
          <w:rFonts w:ascii="Times New Roman" w:hAnsi="Times New Roman" w:cs="Times New Roman"/>
          <w:sz w:val="28"/>
          <w:szCs w:val="28"/>
        </w:rPr>
        <w:t xml:space="preserve">селищної </w:t>
      </w:r>
      <w:r>
        <w:rPr>
          <w:rFonts w:ascii="Times New Roman" w:hAnsi="Times New Roman" w:cs="Times New Roman"/>
          <w:sz w:val="28"/>
          <w:szCs w:val="28"/>
        </w:rPr>
        <w:t xml:space="preserve">територіальної громади шляхом фінансового забезпечення </w:t>
      </w:r>
      <w:r w:rsidR="00B0052E">
        <w:rPr>
          <w:rFonts w:ascii="Times New Roman" w:hAnsi="Times New Roman" w:cs="Times New Roman"/>
          <w:sz w:val="28"/>
          <w:szCs w:val="28"/>
        </w:rPr>
        <w:t xml:space="preserve">компенсації пільгового проїзду окремих категорій громадян на залізничному транспорті приміського сполучення за рахунок коштів </w:t>
      </w:r>
      <w:r w:rsidR="00144E44">
        <w:rPr>
          <w:rFonts w:ascii="Times New Roman" w:hAnsi="Times New Roman" w:cs="Times New Roman"/>
          <w:sz w:val="28"/>
          <w:szCs w:val="28"/>
        </w:rPr>
        <w:t>селищного</w:t>
      </w:r>
      <w:r w:rsidR="00B0052E">
        <w:rPr>
          <w:rFonts w:ascii="Times New Roman" w:hAnsi="Times New Roman" w:cs="Times New Roman"/>
          <w:sz w:val="28"/>
          <w:szCs w:val="28"/>
        </w:rPr>
        <w:t xml:space="preserve"> бюджету.</w:t>
      </w:r>
    </w:p>
    <w:p w14:paraId="26D41490" w14:textId="77777777" w:rsidR="00E655B4" w:rsidRDefault="00B0052E" w:rsidP="00E655B4">
      <w:pPr>
        <w:tabs>
          <w:tab w:val="left" w:pos="3212"/>
        </w:tabs>
        <w:jc w:val="center"/>
        <w:rPr>
          <w:rFonts w:ascii="Times New Roman" w:hAnsi="Times New Roman" w:cs="Times New Roman"/>
          <w:b/>
          <w:bCs/>
          <w:sz w:val="28"/>
          <w:szCs w:val="28"/>
        </w:rPr>
      </w:pPr>
      <w:r w:rsidRPr="00B0052E">
        <w:rPr>
          <w:rFonts w:ascii="Times New Roman" w:hAnsi="Times New Roman" w:cs="Times New Roman"/>
          <w:b/>
          <w:bCs/>
          <w:sz w:val="28"/>
          <w:szCs w:val="28"/>
        </w:rPr>
        <w:t>3.</w:t>
      </w:r>
      <w:r>
        <w:rPr>
          <w:rFonts w:ascii="Times New Roman" w:hAnsi="Times New Roman" w:cs="Times New Roman"/>
          <w:b/>
          <w:bCs/>
          <w:sz w:val="28"/>
          <w:szCs w:val="28"/>
        </w:rPr>
        <w:t xml:space="preserve"> Завдання Програми</w:t>
      </w:r>
    </w:p>
    <w:p w14:paraId="09725852" w14:textId="77777777" w:rsidR="00C07BE8" w:rsidRPr="00C07BE8" w:rsidRDefault="00B0052E" w:rsidP="000423C1">
      <w:pPr>
        <w:tabs>
          <w:tab w:val="left" w:pos="3212"/>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rPr>
        <w:t>Зниження соціальної напруги серед населення громади, якому гарантовано право на пільговий проїзд в залізничному транспорті приміського сполучення законодавчими актами України.</w:t>
      </w:r>
    </w:p>
    <w:p w14:paraId="56DA7728" w14:textId="02B2FFFC" w:rsidR="00B0052E" w:rsidRDefault="00B0052E" w:rsidP="000423C1">
      <w:pPr>
        <w:tabs>
          <w:tab w:val="left" w:pos="3212"/>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Компенсація вартості перевезень </w:t>
      </w:r>
      <w:r w:rsidR="005B6E5E">
        <w:rPr>
          <w:rFonts w:ascii="Times New Roman" w:hAnsi="Times New Roman" w:cs="Times New Roman"/>
          <w:sz w:val="28"/>
          <w:szCs w:val="28"/>
        </w:rPr>
        <w:t xml:space="preserve">окремих категорій громадян на залізничному транспорті приміського сполучення за рахунок коштів </w:t>
      </w:r>
      <w:r w:rsidR="00144E44">
        <w:rPr>
          <w:rFonts w:ascii="Times New Roman" w:hAnsi="Times New Roman" w:cs="Times New Roman"/>
          <w:sz w:val="28"/>
          <w:szCs w:val="28"/>
        </w:rPr>
        <w:t xml:space="preserve">селищного </w:t>
      </w:r>
      <w:r w:rsidR="005B6E5E">
        <w:rPr>
          <w:rFonts w:ascii="Times New Roman" w:hAnsi="Times New Roman" w:cs="Times New Roman"/>
          <w:sz w:val="28"/>
          <w:szCs w:val="28"/>
        </w:rPr>
        <w:t>бюджету згідно з укладеним з підприємством-перевізником</w:t>
      </w:r>
      <w:r w:rsidR="00434631">
        <w:rPr>
          <w:rFonts w:ascii="Times New Roman" w:hAnsi="Times New Roman" w:cs="Times New Roman"/>
          <w:sz w:val="28"/>
          <w:szCs w:val="28"/>
        </w:rPr>
        <w:t xml:space="preserve"> договором</w:t>
      </w:r>
      <w:r w:rsidR="005B6E5E">
        <w:rPr>
          <w:rFonts w:ascii="Times New Roman" w:hAnsi="Times New Roman" w:cs="Times New Roman"/>
          <w:sz w:val="28"/>
          <w:szCs w:val="28"/>
        </w:rPr>
        <w:t>.</w:t>
      </w:r>
    </w:p>
    <w:p w14:paraId="38F206CB" w14:textId="0E524DF8" w:rsidR="005B6E5E" w:rsidRDefault="005B6E5E" w:rsidP="000423C1">
      <w:pPr>
        <w:tabs>
          <w:tab w:val="left" w:pos="3212"/>
        </w:tabs>
        <w:spacing w:before="240" w:line="360" w:lineRule="auto"/>
        <w:jc w:val="center"/>
        <w:rPr>
          <w:rFonts w:ascii="Times New Roman" w:hAnsi="Times New Roman" w:cs="Times New Roman"/>
          <w:b/>
          <w:bCs/>
          <w:sz w:val="28"/>
          <w:szCs w:val="28"/>
        </w:rPr>
      </w:pPr>
      <w:r>
        <w:rPr>
          <w:rFonts w:ascii="Times New Roman" w:hAnsi="Times New Roman" w:cs="Times New Roman"/>
          <w:b/>
          <w:bCs/>
          <w:sz w:val="28"/>
          <w:szCs w:val="28"/>
        </w:rPr>
        <w:t>4</w:t>
      </w:r>
      <w:r w:rsidRPr="00B0052E">
        <w:rPr>
          <w:rFonts w:ascii="Times New Roman" w:hAnsi="Times New Roman" w:cs="Times New Roman"/>
          <w:b/>
          <w:bCs/>
          <w:sz w:val="28"/>
          <w:szCs w:val="28"/>
        </w:rPr>
        <w:t>.</w:t>
      </w:r>
      <w:r>
        <w:rPr>
          <w:rFonts w:ascii="Times New Roman" w:hAnsi="Times New Roman" w:cs="Times New Roman"/>
          <w:b/>
          <w:bCs/>
          <w:sz w:val="28"/>
          <w:szCs w:val="28"/>
        </w:rPr>
        <w:t xml:space="preserve"> Механізм реалізації Програми</w:t>
      </w:r>
    </w:p>
    <w:p w14:paraId="5A4BAF87" w14:textId="6AC8FBC1" w:rsidR="004D6ABA" w:rsidRDefault="005B6E5E" w:rsidP="00A6709C">
      <w:pPr>
        <w:tabs>
          <w:tab w:val="left" w:pos="3212"/>
        </w:tabs>
        <w:spacing w:after="0" w:line="240" w:lineRule="auto"/>
        <w:ind w:firstLine="567"/>
        <w:jc w:val="both"/>
        <w:rPr>
          <w:rFonts w:ascii="Times New Roman" w:hAnsi="Times New Roman" w:cs="Times New Roman"/>
          <w:sz w:val="28"/>
          <w:szCs w:val="28"/>
        </w:rPr>
      </w:pPr>
      <w:r w:rsidRPr="005B6E5E">
        <w:rPr>
          <w:rFonts w:ascii="Times New Roman" w:hAnsi="Times New Roman" w:cs="Times New Roman"/>
          <w:sz w:val="28"/>
          <w:szCs w:val="28"/>
        </w:rPr>
        <w:t xml:space="preserve">Порядок </w:t>
      </w:r>
      <w:r>
        <w:rPr>
          <w:rFonts w:ascii="Times New Roman" w:hAnsi="Times New Roman" w:cs="Times New Roman"/>
          <w:sz w:val="28"/>
          <w:szCs w:val="28"/>
        </w:rPr>
        <w:t>проведення розрахунку обсягів компенсаційних виплат</w:t>
      </w:r>
      <w:r w:rsidR="00F360C8" w:rsidRPr="00F360C8">
        <w:t xml:space="preserve"> </w:t>
      </w:r>
      <w:r w:rsidR="00A6709C">
        <w:rPr>
          <w:rFonts w:ascii="Times New Roman" w:hAnsi="Times New Roman" w:cs="Times New Roman"/>
          <w:sz w:val="28"/>
          <w:szCs w:val="28"/>
        </w:rPr>
        <w:t xml:space="preserve">філії «Приміська пасажирська компанія» АТ «Укрзалізниця» </w:t>
      </w:r>
      <w:r w:rsidR="00244B30">
        <w:rPr>
          <w:rFonts w:ascii="Times New Roman" w:hAnsi="Times New Roman" w:cs="Times New Roman"/>
          <w:sz w:val="28"/>
          <w:szCs w:val="28"/>
        </w:rPr>
        <w:t xml:space="preserve">за безоплатний проїзд </w:t>
      </w:r>
      <w:r w:rsidR="00244B30">
        <w:rPr>
          <w:rFonts w:ascii="Times New Roman" w:hAnsi="Times New Roman" w:cs="Times New Roman"/>
          <w:sz w:val="28"/>
          <w:szCs w:val="28"/>
        </w:rPr>
        <w:lastRenderedPageBreak/>
        <w:t>на приміських по</w:t>
      </w:r>
      <w:r w:rsidR="00D550E4">
        <w:rPr>
          <w:rFonts w:ascii="Times New Roman" w:hAnsi="Times New Roman" w:cs="Times New Roman"/>
          <w:sz w:val="28"/>
          <w:szCs w:val="28"/>
        </w:rPr>
        <w:t>тягах</w:t>
      </w:r>
      <w:r w:rsidR="00244B30">
        <w:rPr>
          <w:rFonts w:ascii="Times New Roman" w:hAnsi="Times New Roman" w:cs="Times New Roman"/>
          <w:sz w:val="28"/>
          <w:szCs w:val="28"/>
        </w:rPr>
        <w:t xml:space="preserve"> окремих категорій громадян визначає процедуру прийняття від суб’єкт</w:t>
      </w:r>
      <w:r w:rsidR="009F16CB">
        <w:rPr>
          <w:rFonts w:ascii="Times New Roman" w:hAnsi="Times New Roman" w:cs="Times New Roman"/>
          <w:sz w:val="28"/>
          <w:szCs w:val="28"/>
        </w:rPr>
        <w:t xml:space="preserve">ів, які </w:t>
      </w:r>
      <w:r w:rsidR="00BE3B59">
        <w:rPr>
          <w:rFonts w:ascii="Times New Roman" w:hAnsi="Times New Roman" w:cs="Times New Roman"/>
          <w:sz w:val="28"/>
          <w:szCs w:val="28"/>
        </w:rPr>
        <w:t>здійснюють перевезення громадян, щомісячних облікових форм про недоотриман</w:t>
      </w:r>
      <w:r w:rsidR="00434631">
        <w:rPr>
          <w:rFonts w:ascii="Times New Roman" w:hAnsi="Times New Roman" w:cs="Times New Roman"/>
          <w:sz w:val="28"/>
          <w:szCs w:val="28"/>
        </w:rPr>
        <w:t>і</w:t>
      </w:r>
      <w:r w:rsidR="00BE3B59">
        <w:rPr>
          <w:rFonts w:ascii="Times New Roman" w:hAnsi="Times New Roman" w:cs="Times New Roman"/>
          <w:sz w:val="28"/>
          <w:szCs w:val="28"/>
        </w:rPr>
        <w:t xml:space="preserve"> кошти за перевезення залізничним транспортом окремих категорій громадян, створених на основі відомостей продажу квитків.</w:t>
      </w:r>
    </w:p>
    <w:p w14:paraId="7DB7D0B9" w14:textId="2D43A58A" w:rsidR="00E454F5" w:rsidRDefault="00E454F5" w:rsidP="00A6709C">
      <w:pPr>
        <w:tabs>
          <w:tab w:val="left" w:pos="3212"/>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 рахунок коштів бюджету здійснюється компенсація виплат від безоплатних перевезень окремих категорій громадян на залізничному транспорті приміського сполучення. </w:t>
      </w:r>
    </w:p>
    <w:p w14:paraId="1E9C3C73" w14:textId="5E1E7B59" w:rsidR="00E454F5" w:rsidRDefault="00E454F5" w:rsidP="00A6709C">
      <w:pPr>
        <w:tabs>
          <w:tab w:val="left" w:pos="3212"/>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Проведення компенсаційних виплат за проїзд окремих категорій громадян залізничним транспортом приміського сполучення здійснюється відповідно до постанови Кабінету Міністрів України </w:t>
      </w:r>
      <w:r w:rsidR="00D550E4">
        <w:rPr>
          <w:rFonts w:ascii="Times New Roman" w:hAnsi="Times New Roman" w:cs="Times New Roman"/>
          <w:sz w:val="28"/>
          <w:szCs w:val="28"/>
        </w:rPr>
        <w:t xml:space="preserve">від </w:t>
      </w:r>
      <w:r>
        <w:rPr>
          <w:rFonts w:ascii="Times New Roman" w:hAnsi="Times New Roman" w:cs="Times New Roman"/>
          <w:sz w:val="28"/>
          <w:szCs w:val="28"/>
        </w:rPr>
        <w:t>16 грудня 2009 року №1359 «Про затвердження Порядку розрахунку обсягів компенсаційних виплат за пільгові перевезення залізничним транспортом окремих категорій громадян».</w:t>
      </w:r>
    </w:p>
    <w:p w14:paraId="12C2F996" w14:textId="29413BB0" w:rsidR="00F53C0C" w:rsidRDefault="00F53C0C" w:rsidP="00A6709C">
      <w:pPr>
        <w:tabs>
          <w:tab w:val="left" w:pos="3212"/>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Компенсація витрат за виконання безоплатних перевезень окремих категорій пасажирів здійснюється на підставі укладеного підприємством – перевізником договору з </w:t>
      </w:r>
      <w:r w:rsidR="00A6709C">
        <w:rPr>
          <w:rFonts w:ascii="Times New Roman" w:hAnsi="Times New Roman" w:cs="Times New Roman"/>
          <w:sz w:val="28"/>
          <w:szCs w:val="28"/>
        </w:rPr>
        <w:t>Мар</w:t>
      </w:r>
      <w:r w:rsidR="00A6709C" w:rsidRPr="00A6709C">
        <w:rPr>
          <w:rFonts w:ascii="Times New Roman" w:hAnsi="Times New Roman" w:cs="Times New Roman"/>
          <w:sz w:val="28"/>
          <w:szCs w:val="28"/>
          <w:lang w:val="ru-RU"/>
        </w:rPr>
        <w:t>’</w:t>
      </w:r>
      <w:proofErr w:type="spellStart"/>
      <w:r w:rsidR="00A6709C">
        <w:rPr>
          <w:rFonts w:ascii="Times New Roman" w:hAnsi="Times New Roman" w:cs="Times New Roman"/>
          <w:sz w:val="28"/>
          <w:szCs w:val="28"/>
        </w:rPr>
        <w:t>янівс</w:t>
      </w:r>
      <w:r>
        <w:rPr>
          <w:rFonts w:ascii="Times New Roman" w:hAnsi="Times New Roman" w:cs="Times New Roman"/>
          <w:sz w:val="28"/>
          <w:szCs w:val="28"/>
        </w:rPr>
        <w:t>ькою</w:t>
      </w:r>
      <w:proofErr w:type="spellEnd"/>
      <w:r>
        <w:rPr>
          <w:rFonts w:ascii="Times New Roman" w:hAnsi="Times New Roman" w:cs="Times New Roman"/>
          <w:sz w:val="28"/>
          <w:szCs w:val="28"/>
        </w:rPr>
        <w:t xml:space="preserve"> селищною радою.</w:t>
      </w:r>
      <w:r w:rsidR="005F3834">
        <w:rPr>
          <w:rFonts w:ascii="Times New Roman" w:hAnsi="Times New Roman" w:cs="Times New Roman"/>
          <w:sz w:val="28"/>
          <w:szCs w:val="28"/>
        </w:rPr>
        <w:t xml:space="preserve"> </w:t>
      </w:r>
    </w:p>
    <w:p w14:paraId="59D24C8E" w14:textId="77777777" w:rsidR="00A6709C" w:rsidRDefault="00A6709C" w:rsidP="00A6709C">
      <w:pPr>
        <w:tabs>
          <w:tab w:val="left" w:pos="3212"/>
        </w:tabs>
        <w:spacing w:after="0" w:line="240" w:lineRule="auto"/>
        <w:ind w:firstLine="567"/>
        <w:jc w:val="both"/>
        <w:rPr>
          <w:rFonts w:ascii="Times New Roman" w:hAnsi="Times New Roman" w:cs="Times New Roman"/>
          <w:sz w:val="28"/>
          <w:szCs w:val="28"/>
        </w:rPr>
      </w:pPr>
    </w:p>
    <w:p w14:paraId="2D0F1AE9" w14:textId="190C90CF" w:rsidR="00F53C0C" w:rsidRPr="00F53C0C" w:rsidRDefault="00F53C0C" w:rsidP="005F3834">
      <w:pPr>
        <w:tabs>
          <w:tab w:val="left" w:pos="3212"/>
        </w:tabs>
        <w:jc w:val="center"/>
        <w:rPr>
          <w:rFonts w:ascii="Times New Roman" w:hAnsi="Times New Roman" w:cs="Times New Roman"/>
          <w:b/>
          <w:bCs/>
          <w:sz w:val="28"/>
          <w:szCs w:val="28"/>
        </w:rPr>
      </w:pPr>
      <w:bookmarkStart w:id="0" w:name="_Hlk165018319"/>
      <w:r w:rsidRPr="00F53C0C">
        <w:rPr>
          <w:rFonts w:ascii="Times New Roman" w:hAnsi="Times New Roman" w:cs="Times New Roman"/>
          <w:b/>
          <w:bCs/>
          <w:sz w:val="28"/>
          <w:szCs w:val="28"/>
        </w:rPr>
        <w:t>5</w:t>
      </w:r>
      <w:bookmarkEnd w:id="0"/>
      <w:r w:rsidRPr="00F53C0C">
        <w:rPr>
          <w:rFonts w:ascii="Times New Roman" w:hAnsi="Times New Roman" w:cs="Times New Roman"/>
          <w:b/>
          <w:bCs/>
          <w:sz w:val="28"/>
          <w:szCs w:val="28"/>
        </w:rPr>
        <w:t>. Джерела та обсяг фінансування заходів Програми</w:t>
      </w:r>
    </w:p>
    <w:p w14:paraId="6339F163" w14:textId="2FF97C68" w:rsidR="005544C2" w:rsidRDefault="00F53C0C" w:rsidP="00A6709C">
      <w:pPr>
        <w:tabs>
          <w:tab w:val="left" w:pos="3212"/>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Фінансове забезпечення Програми здійснюється за рахунок коштів </w:t>
      </w:r>
      <w:r w:rsidR="005544C2">
        <w:rPr>
          <w:rFonts w:ascii="Times New Roman" w:hAnsi="Times New Roman" w:cs="Times New Roman"/>
          <w:sz w:val="28"/>
          <w:szCs w:val="28"/>
        </w:rPr>
        <w:t xml:space="preserve">селищного </w:t>
      </w:r>
      <w:r w:rsidR="007B6513">
        <w:rPr>
          <w:rFonts w:ascii="Times New Roman" w:hAnsi="Times New Roman" w:cs="Times New Roman"/>
          <w:sz w:val="28"/>
          <w:szCs w:val="28"/>
        </w:rPr>
        <w:t>бюджету в межах видатків, затверджени</w:t>
      </w:r>
      <w:r w:rsidR="00D550E4">
        <w:rPr>
          <w:rFonts w:ascii="Times New Roman" w:hAnsi="Times New Roman" w:cs="Times New Roman"/>
          <w:sz w:val="28"/>
          <w:szCs w:val="28"/>
        </w:rPr>
        <w:t xml:space="preserve">х </w:t>
      </w:r>
      <w:r w:rsidR="005F3834">
        <w:rPr>
          <w:rFonts w:ascii="Times New Roman" w:hAnsi="Times New Roman" w:cs="Times New Roman"/>
          <w:sz w:val="28"/>
          <w:szCs w:val="28"/>
        </w:rPr>
        <w:t>селищним</w:t>
      </w:r>
      <w:r w:rsidR="007B6513">
        <w:rPr>
          <w:rFonts w:ascii="Times New Roman" w:hAnsi="Times New Roman" w:cs="Times New Roman"/>
          <w:sz w:val="28"/>
          <w:szCs w:val="28"/>
        </w:rPr>
        <w:t xml:space="preserve"> бюджетом </w:t>
      </w:r>
      <w:r w:rsidR="005544C2">
        <w:rPr>
          <w:rFonts w:ascii="Times New Roman" w:hAnsi="Times New Roman" w:cs="Times New Roman"/>
          <w:sz w:val="28"/>
          <w:szCs w:val="28"/>
        </w:rPr>
        <w:t xml:space="preserve">на поточний рік </w:t>
      </w:r>
      <w:r w:rsidR="007B6513">
        <w:rPr>
          <w:rFonts w:ascii="Times New Roman" w:hAnsi="Times New Roman" w:cs="Times New Roman"/>
          <w:sz w:val="28"/>
          <w:szCs w:val="28"/>
        </w:rPr>
        <w:t xml:space="preserve">за відповідним напрямком, виходячи з </w:t>
      </w:r>
      <w:r w:rsidR="005544C2">
        <w:rPr>
          <w:rFonts w:ascii="Times New Roman" w:hAnsi="Times New Roman" w:cs="Times New Roman"/>
          <w:sz w:val="28"/>
          <w:szCs w:val="28"/>
        </w:rPr>
        <w:t xml:space="preserve">реальних </w:t>
      </w:r>
      <w:r w:rsidR="007B6513">
        <w:rPr>
          <w:rFonts w:ascii="Times New Roman" w:hAnsi="Times New Roman" w:cs="Times New Roman"/>
          <w:sz w:val="28"/>
          <w:szCs w:val="28"/>
        </w:rPr>
        <w:t>фінансових можливостей</w:t>
      </w:r>
      <w:r w:rsidR="005544C2">
        <w:rPr>
          <w:rFonts w:ascii="Times New Roman" w:hAnsi="Times New Roman" w:cs="Times New Roman"/>
          <w:sz w:val="28"/>
          <w:szCs w:val="28"/>
        </w:rPr>
        <w:t>.</w:t>
      </w:r>
    </w:p>
    <w:p w14:paraId="7896A359" w14:textId="109622D0" w:rsidR="005F3834" w:rsidRDefault="005544C2" w:rsidP="00A6709C">
      <w:pPr>
        <w:tabs>
          <w:tab w:val="left" w:pos="3212"/>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Видатки на виконання заходів Програми передбачають при формуванні чи при уточненні показників селищного бюджету. </w:t>
      </w:r>
      <w:r w:rsidR="007B6513">
        <w:rPr>
          <w:rFonts w:ascii="Times New Roman" w:hAnsi="Times New Roman" w:cs="Times New Roman"/>
          <w:sz w:val="28"/>
          <w:szCs w:val="28"/>
        </w:rPr>
        <w:t xml:space="preserve"> </w:t>
      </w:r>
    </w:p>
    <w:p w14:paraId="7AB577BB" w14:textId="4F659C86" w:rsidR="007569F8" w:rsidRDefault="007569F8" w:rsidP="000423C1">
      <w:pPr>
        <w:tabs>
          <w:tab w:val="left" w:pos="3212"/>
        </w:tabs>
        <w:spacing w:before="240"/>
        <w:jc w:val="center"/>
        <w:rPr>
          <w:rFonts w:ascii="Times New Roman" w:hAnsi="Times New Roman" w:cs="Times New Roman"/>
          <w:b/>
          <w:bCs/>
          <w:sz w:val="28"/>
          <w:szCs w:val="28"/>
        </w:rPr>
      </w:pPr>
      <w:r>
        <w:rPr>
          <w:rFonts w:ascii="Times New Roman" w:hAnsi="Times New Roman" w:cs="Times New Roman"/>
          <w:b/>
          <w:bCs/>
          <w:sz w:val="28"/>
          <w:szCs w:val="28"/>
        </w:rPr>
        <w:t>6. Координація та контроль за виконання Програми</w:t>
      </w:r>
    </w:p>
    <w:p w14:paraId="1172E4B2" w14:textId="5FA40FCF" w:rsidR="007569F8" w:rsidRDefault="007569F8" w:rsidP="00A6709C">
      <w:pPr>
        <w:tabs>
          <w:tab w:val="left" w:pos="3212"/>
        </w:tabs>
        <w:spacing w:after="0" w:line="240" w:lineRule="auto"/>
        <w:ind w:firstLine="567"/>
        <w:jc w:val="both"/>
        <w:rPr>
          <w:rFonts w:ascii="Times New Roman" w:hAnsi="Times New Roman" w:cs="Times New Roman"/>
          <w:sz w:val="28"/>
          <w:szCs w:val="28"/>
        </w:rPr>
      </w:pPr>
      <w:r w:rsidRPr="007569F8">
        <w:rPr>
          <w:rFonts w:ascii="Times New Roman" w:hAnsi="Times New Roman" w:cs="Times New Roman"/>
          <w:sz w:val="28"/>
          <w:szCs w:val="28"/>
        </w:rPr>
        <w:t>Координацію</w:t>
      </w:r>
      <w:r>
        <w:rPr>
          <w:rFonts w:ascii="Times New Roman" w:hAnsi="Times New Roman" w:cs="Times New Roman"/>
          <w:sz w:val="28"/>
          <w:szCs w:val="28"/>
        </w:rPr>
        <w:t xml:space="preserve"> ходу виконання Програми здійснює </w:t>
      </w:r>
      <w:r w:rsidR="00A6709C">
        <w:rPr>
          <w:rFonts w:ascii="Times New Roman" w:hAnsi="Times New Roman" w:cs="Times New Roman"/>
          <w:sz w:val="28"/>
          <w:szCs w:val="28"/>
        </w:rPr>
        <w:t>сектор</w:t>
      </w:r>
      <w:r>
        <w:rPr>
          <w:rFonts w:ascii="Times New Roman" w:hAnsi="Times New Roman" w:cs="Times New Roman"/>
          <w:sz w:val="28"/>
          <w:szCs w:val="28"/>
        </w:rPr>
        <w:t xml:space="preserve"> соціального захисту населення </w:t>
      </w:r>
      <w:r w:rsidR="00A6709C">
        <w:rPr>
          <w:rFonts w:ascii="Times New Roman" w:hAnsi="Times New Roman" w:cs="Times New Roman"/>
          <w:sz w:val="28"/>
          <w:szCs w:val="28"/>
        </w:rPr>
        <w:t>Мар</w:t>
      </w:r>
      <w:r w:rsidR="00A6709C" w:rsidRPr="00A6709C">
        <w:rPr>
          <w:rFonts w:ascii="Times New Roman" w:hAnsi="Times New Roman" w:cs="Times New Roman"/>
          <w:sz w:val="28"/>
          <w:szCs w:val="28"/>
          <w:lang w:val="ru-RU"/>
        </w:rPr>
        <w:t>’</w:t>
      </w:r>
      <w:proofErr w:type="spellStart"/>
      <w:r w:rsidR="00A6709C">
        <w:rPr>
          <w:rFonts w:ascii="Times New Roman" w:hAnsi="Times New Roman" w:cs="Times New Roman"/>
          <w:sz w:val="28"/>
          <w:szCs w:val="28"/>
        </w:rPr>
        <w:t>янівс</w:t>
      </w:r>
      <w:r>
        <w:rPr>
          <w:rFonts w:ascii="Times New Roman" w:hAnsi="Times New Roman" w:cs="Times New Roman"/>
          <w:sz w:val="28"/>
          <w:szCs w:val="28"/>
        </w:rPr>
        <w:t>ької</w:t>
      </w:r>
      <w:proofErr w:type="spellEnd"/>
      <w:r>
        <w:rPr>
          <w:rFonts w:ascii="Times New Roman" w:hAnsi="Times New Roman" w:cs="Times New Roman"/>
          <w:sz w:val="28"/>
          <w:szCs w:val="28"/>
        </w:rPr>
        <w:t xml:space="preserve"> селищної ради.</w:t>
      </w:r>
    </w:p>
    <w:p w14:paraId="7B267876" w14:textId="61DD88B3" w:rsidR="007569F8" w:rsidRDefault="007569F8" w:rsidP="00A6709C">
      <w:pPr>
        <w:tabs>
          <w:tab w:val="left" w:pos="3212"/>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Контроль за виконання Програми здійснює постійна комісія </w:t>
      </w:r>
      <w:r w:rsidR="00D550E4">
        <w:rPr>
          <w:rFonts w:ascii="Times New Roman" w:hAnsi="Times New Roman" w:cs="Times New Roman"/>
          <w:sz w:val="28"/>
          <w:szCs w:val="28"/>
        </w:rPr>
        <w:t xml:space="preserve">з питань </w:t>
      </w:r>
      <w:r w:rsidR="00A6709C" w:rsidRPr="00641AD4">
        <w:rPr>
          <w:rFonts w:ascii="Times New Roman" w:hAnsi="Times New Roman"/>
          <w:sz w:val="28"/>
          <w:szCs w:val="28"/>
        </w:rPr>
        <w:t>бюджету, фінансів, планування, управління власністю, соціально-економічного розвитку та інвестиційної діяльності, депутатської діяльності та етики, дотримання прав людини, законності та правопорядку</w:t>
      </w:r>
      <w:r w:rsidR="00D550E4">
        <w:rPr>
          <w:rFonts w:ascii="Times New Roman" w:hAnsi="Times New Roman" w:cs="Times New Roman"/>
          <w:sz w:val="28"/>
          <w:szCs w:val="28"/>
        </w:rPr>
        <w:t>.</w:t>
      </w:r>
    </w:p>
    <w:p w14:paraId="23FD83BF" w14:textId="77777777" w:rsidR="00A6709C" w:rsidRDefault="00A6709C" w:rsidP="00A6709C">
      <w:pPr>
        <w:tabs>
          <w:tab w:val="left" w:pos="3212"/>
        </w:tabs>
        <w:spacing w:after="0" w:line="240" w:lineRule="auto"/>
        <w:ind w:firstLine="567"/>
        <w:jc w:val="both"/>
        <w:rPr>
          <w:rFonts w:ascii="Times New Roman" w:hAnsi="Times New Roman" w:cs="Times New Roman"/>
          <w:sz w:val="28"/>
          <w:szCs w:val="28"/>
        </w:rPr>
      </w:pPr>
    </w:p>
    <w:p w14:paraId="1135F8B5" w14:textId="077FD1B1" w:rsidR="007569F8" w:rsidRDefault="007569F8" w:rsidP="00F360C8">
      <w:pPr>
        <w:tabs>
          <w:tab w:val="left" w:pos="3212"/>
        </w:tabs>
        <w:jc w:val="center"/>
        <w:rPr>
          <w:rFonts w:ascii="Times New Roman" w:hAnsi="Times New Roman" w:cs="Times New Roman"/>
          <w:b/>
          <w:bCs/>
          <w:sz w:val="28"/>
          <w:szCs w:val="28"/>
        </w:rPr>
      </w:pPr>
      <w:r>
        <w:rPr>
          <w:rFonts w:ascii="Times New Roman" w:hAnsi="Times New Roman" w:cs="Times New Roman"/>
          <w:b/>
          <w:bCs/>
          <w:sz w:val="28"/>
          <w:szCs w:val="28"/>
        </w:rPr>
        <w:t>7. Очікувані результати від виконання Програми</w:t>
      </w:r>
    </w:p>
    <w:p w14:paraId="01856ACF" w14:textId="7664972C" w:rsidR="007569F8" w:rsidRDefault="007569F8" w:rsidP="000423C1">
      <w:pPr>
        <w:tabs>
          <w:tab w:val="left" w:pos="3212"/>
        </w:tabs>
        <w:spacing w:after="0" w:line="240" w:lineRule="auto"/>
        <w:ind w:firstLine="567"/>
        <w:jc w:val="both"/>
        <w:rPr>
          <w:rFonts w:ascii="Times New Roman" w:hAnsi="Times New Roman" w:cs="Times New Roman"/>
          <w:sz w:val="28"/>
          <w:szCs w:val="28"/>
        </w:rPr>
      </w:pPr>
      <w:r w:rsidRPr="007569F8">
        <w:rPr>
          <w:rFonts w:ascii="Times New Roman" w:hAnsi="Times New Roman" w:cs="Times New Roman"/>
          <w:sz w:val="28"/>
          <w:szCs w:val="28"/>
        </w:rPr>
        <w:t xml:space="preserve">Реалізація </w:t>
      </w:r>
      <w:r>
        <w:rPr>
          <w:rFonts w:ascii="Times New Roman" w:hAnsi="Times New Roman" w:cs="Times New Roman"/>
          <w:sz w:val="28"/>
          <w:szCs w:val="28"/>
        </w:rPr>
        <w:t xml:space="preserve">Програми дасть змогу забезпечити окремі категорії громадян пільговим проїздом на залізничному транспорті приміського сполучення та отримати </w:t>
      </w:r>
      <w:r w:rsidR="00213B95">
        <w:rPr>
          <w:rFonts w:ascii="Times New Roman" w:hAnsi="Times New Roman" w:cs="Times New Roman"/>
          <w:sz w:val="28"/>
          <w:szCs w:val="28"/>
        </w:rPr>
        <w:t>підприємством – перевізником відшкодування втрачених доходів.</w:t>
      </w:r>
    </w:p>
    <w:p w14:paraId="4F1DD159" w14:textId="77777777" w:rsidR="004F7D36" w:rsidRDefault="004F7D36" w:rsidP="00460B36">
      <w:pPr>
        <w:tabs>
          <w:tab w:val="left" w:pos="3630"/>
        </w:tabs>
        <w:spacing w:after="0" w:line="240" w:lineRule="auto"/>
        <w:ind w:firstLine="709"/>
        <w:jc w:val="center"/>
        <w:rPr>
          <w:rFonts w:ascii="Times New Roman" w:hAnsi="Times New Roman" w:cs="Times New Roman"/>
          <w:sz w:val="28"/>
          <w:szCs w:val="28"/>
        </w:rPr>
      </w:pPr>
    </w:p>
    <w:p w14:paraId="46A657DC" w14:textId="77777777" w:rsidR="00A6709C" w:rsidRDefault="00A6709C" w:rsidP="00460B36">
      <w:pPr>
        <w:tabs>
          <w:tab w:val="left" w:pos="3630"/>
        </w:tabs>
        <w:spacing w:after="0" w:line="240" w:lineRule="auto"/>
        <w:ind w:firstLine="709"/>
        <w:jc w:val="center"/>
        <w:rPr>
          <w:rFonts w:ascii="Times New Roman" w:hAnsi="Times New Roman" w:cs="Times New Roman"/>
          <w:sz w:val="28"/>
          <w:szCs w:val="28"/>
        </w:rPr>
      </w:pPr>
    </w:p>
    <w:p w14:paraId="769EF289" w14:textId="77777777" w:rsidR="00A6709C" w:rsidRDefault="00A6709C" w:rsidP="00460B36">
      <w:pPr>
        <w:tabs>
          <w:tab w:val="left" w:pos="3630"/>
        </w:tabs>
        <w:spacing w:after="0" w:line="240" w:lineRule="auto"/>
        <w:ind w:firstLine="709"/>
        <w:jc w:val="center"/>
        <w:rPr>
          <w:rFonts w:ascii="Times New Roman" w:hAnsi="Times New Roman" w:cs="Times New Roman"/>
          <w:sz w:val="28"/>
          <w:szCs w:val="28"/>
        </w:rPr>
      </w:pPr>
    </w:p>
    <w:p w14:paraId="79C3707E" w14:textId="77777777" w:rsidR="00A6709C" w:rsidRDefault="00A6709C" w:rsidP="00460B36">
      <w:pPr>
        <w:tabs>
          <w:tab w:val="left" w:pos="3630"/>
        </w:tabs>
        <w:spacing w:after="0" w:line="240" w:lineRule="auto"/>
        <w:ind w:firstLine="709"/>
        <w:jc w:val="center"/>
        <w:rPr>
          <w:rFonts w:ascii="Times New Roman" w:hAnsi="Times New Roman" w:cs="Times New Roman"/>
          <w:sz w:val="28"/>
          <w:szCs w:val="28"/>
        </w:rPr>
      </w:pPr>
    </w:p>
    <w:p w14:paraId="26B74554" w14:textId="77777777" w:rsidR="00A6709C" w:rsidRDefault="00A6709C" w:rsidP="00460B36">
      <w:pPr>
        <w:tabs>
          <w:tab w:val="left" w:pos="3630"/>
        </w:tabs>
        <w:spacing w:after="0" w:line="240" w:lineRule="auto"/>
        <w:ind w:firstLine="709"/>
        <w:jc w:val="center"/>
        <w:rPr>
          <w:rFonts w:ascii="Times New Roman" w:hAnsi="Times New Roman" w:cs="Times New Roman"/>
          <w:sz w:val="28"/>
          <w:szCs w:val="28"/>
        </w:rPr>
      </w:pPr>
    </w:p>
    <w:p w14:paraId="66478ED4" w14:textId="77777777" w:rsidR="00A6709C" w:rsidRDefault="00A6709C" w:rsidP="00460B36">
      <w:pPr>
        <w:tabs>
          <w:tab w:val="left" w:pos="3630"/>
        </w:tabs>
        <w:spacing w:after="0" w:line="240" w:lineRule="auto"/>
        <w:ind w:firstLine="709"/>
        <w:jc w:val="center"/>
        <w:rPr>
          <w:rFonts w:ascii="Times New Roman" w:eastAsia="Times New Roman" w:hAnsi="Times New Roman"/>
          <w:b/>
          <w:bCs/>
          <w:sz w:val="28"/>
          <w:szCs w:val="28"/>
          <w:lang w:eastAsia="ru-RU"/>
        </w:rPr>
      </w:pPr>
    </w:p>
    <w:p w14:paraId="68390979" w14:textId="77777777" w:rsidR="004F7D36" w:rsidRDefault="004F7D36" w:rsidP="00460B36">
      <w:pPr>
        <w:tabs>
          <w:tab w:val="left" w:pos="3630"/>
        </w:tabs>
        <w:spacing w:after="0" w:line="240" w:lineRule="auto"/>
        <w:ind w:firstLine="709"/>
        <w:jc w:val="center"/>
        <w:rPr>
          <w:rFonts w:ascii="Times New Roman" w:eastAsia="Times New Roman" w:hAnsi="Times New Roman"/>
          <w:b/>
          <w:bCs/>
          <w:sz w:val="28"/>
          <w:szCs w:val="28"/>
          <w:lang w:eastAsia="ru-RU"/>
        </w:rPr>
      </w:pPr>
    </w:p>
    <w:p w14:paraId="382F6BDB" w14:textId="77777777" w:rsidR="004F7D36" w:rsidRDefault="004F7D36" w:rsidP="00460B36">
      <w:pPr>
        <w:tabs>
          <w:tab w:val="left" w:pos="3630"/>
        </w:tabs>
        <w:spacing w:after="0" w:line="240" w:lineRule="auto"/>
        <w:ind w:firstLine="709"/>
        <w:jc w:val="center"/>
        <w:rPr>
          <w:rFonts w:ascii="Times New Roman" w:eastAsia="Times New Roman" w:hAnsi="Times New Roman"/>
          <w:b/>
          <w:bCs/>
          <w:sz w:val="28"/>
          <w:szCs w:val="28"/>
          <w:lang w:eastAsia="ru-RU"/>
        </w:rPr>
      </w:pPr>
    </w:p>
    <w:p w14:paraId="15C4F09A" w14:textId="6F2D4EA8" w:rsidR="00460B36" w:rsidRPr="008901E7" w:rsidRDefault="004D7B72" w:rsidP="00460B36">
      <w:pPr>
        <w:tabs>
          <w:tab w:val="left" w:pos="3630"/>
        </w:tabs>
        <w:spacing w:after="0" w:line="240" w:lineRule="auto"/>
        <w:ind w:firstLine="709"/>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8. </w:t>
      </w:r>
      <w:r w:rsidR="00460B36" w:rsidRPr="008901E7">
        <w:rPr>
          <w:rFonts w:ascii="Times New Roman" w:eastAsia="Times New Roman" w:hAnsi="Times New Roman"/>
          <w:b/>
          <w:bCs/>
          <w:sz w:val="28"/>
          <w:szCs w:val="28"/>
          <w:lang w:eastAsia="ru-RU"/>
        </w:rPr>
        <w:t>Ресурсне забезпечення</w:t>
      </w:r>
    </w:p>
    <w:p w14:paraId="3F4EF7A5" w14:textId="77777777" w:rsidR="00460B36" w:rsidRPr="008901E7" w:rsidRDefault="00460B36" w:rsidP="00460B36">
      <w:pPr>
        <w:tabs>
          <w:tab w:val="left" w:pos="3630"/>
        </w:tabs>
        <w:spacing w:after="0" w:line="240" w:lineRule="auto"/>
        <w:ind w:firstLine="709"/>
        <w:jc w:val="center"/>
        <w:rPr>
          <w:rFonts w:ascii="Times New Roman" w:eastAsia="Times New Roman" w:hAnsi="Times New Roman"/>
          <w:b/>
          <w:bCs/>
          <w:sz w:val="28"/>
          <w:szCs w:val="28"/>
          <w:lang w:eastAsia="ru-RU"/>
        </w:rPr>
      </w:pPr>
      <w:r w:rsidRPr="008901E7">
        <w:rPr>
          <w:rFonts w:ascii="Times New Roman" w:eastAsia="Times New Roman" w:hAnsi="Times New Roman"/>
          <w:b/>
          <w:bCs/>
          <w:sz w:val="28"/>
          <w:szCs w:val="28"/>
          <w:lang w:eastAsia="ru-RU"/>
        </w:rPr>
        <w:t xml:space="preserve">Програми компенсації пільгових перевезень окремих категорій громадян на залізничному транспорті  приміського сполучення  </w:t>
      </w:r>
    </w:p>
    <w:p w14:paraId="537F5B84" w14:textId="2D4C3EAE" w:rsidR="00460B36" w:rsidRPr="008901E7" w:rsidRDefault="00460B36" w:rsidP="00460B36">
      <w:pPr>
        <w:tabs>
          <w:tab w:val="left" w:pos="3630"/>
        </w:tabs>
        <w:spacing w:after="0" w:line="240" w:lineRule="auto"/>
        <w:ind w:firstLine="709"/>
        <w:jc w:val="center"/>
        <w:rPr>
          <w:rFonts w:ascii="Times New Roman" w:eastAsia="Times New Roman" w:hAnsi="Times New Roman"/>
          <w:b/>
          <w:bCs/>
          <w:sz w:val="28"/>
          <w:szCs w:val="28"/>
          <w:lang w:eastAsia="ru-RU"/>
        </w:rPr>
      </w:pPr>
      <w:r w:rsidRPr="008901E7">
        <w:rPr>
          <w:rFonts w:ascii="Times New Roman" w:eastAsia="Times New Roman" w:hAnsi="Times New Roman"/>
          <w:b/>
          <w:bCs/>
          <w:sz w:val="28"/>
          <w:szCs w:val="28"/>
          <w:lang w:eastAsia="ru-RU"/>
        </w:rPr>
        <w:t>на 202</w:t>
      </w:r>
      <w:r w:rsidR="00A05811">
        <w:rPr>
          <w:rFonts w:ascii="Times New Roman" w:eastAsia="Times New Roman" w:hAnsi="Times New Roman"/>
          <w:b/>
          <w:bCs/>
          <w:sz w:val="28"/>
          <w:szCs w:val="28"/>
          <w:lang w:eastAsia="ru-RU"/>
        </w:rPr>
        <w:t>6</w:t>
      </w:r>
      <w:r w:rsidRPr="008901E7">
        <w:rPr>
          <w:rFonts w:ascii="Times New Roman" w:eastAsia="Times New Roman" w:hAnsi="Times New Roman"/>
          <w:b/>
          <w:bCs/>
          <w:sz w:val="28"/>
          <w:szCs w:val="28"/>
          <w:lang w:eastAsia="ru-RU"/>
        </w:rPr>
        <w:t>-202</w:t>
      </w:r>
      <w:r w:rsidR="00A05811">
        <w:rPr>
          <w:rFonts w:ascii="Times New Roman" w:eastAsia="Times New Roman" w:hAnsi="Times New Roman"/>
          <w:b/>
          <w:bCs/>
          <w:sz w:val="28"/>
          <w:szCs w:val="28"/>
          <w:lang w:eastAsia="ru-RU"/>
        </w:rPr>
        <w:t>8</w:t>
      </w:r>
      <w:r w:rsidRPr="008901E7">
        <w:rPr>
          <w:rFonts w:ascii="Times New Roman" w:eastAsia="Times New Roman" w:hAnsi="Times New Roman"/>
          <w:b/>
          <w:bCs/>
          <w:sz w:val="28"/>
          <w:szCs w:val="28"/>
          <w:lang w:eastAsia="ru-RU"/>
        </w:rPr>
        <w:t xml:space="preserve"> роки </w:t>
      </w:r>
    </w:p>
    <w:p w14:paraId="57E6CA57" w14:textId="77777777" w:rsidR="00460B36" w:rsidRPr="008901E7" w:rsidRDefault="00460B36" w:rsidP="00460B36">
      <w:pPr>
        <w:tabs>
          <w:tab w:val="left" w:pos="3630"/>
        </w:tabs>
        <w:spacing w:after="0" w:line="240" w:lineRule="auto"/>
        <w:ind w:firstLine="709"/>
        <w:jc w:val="center"/>
        <w:rPr>
          <w:rFonts w:ascii="Times New Roman" w:eastAsia="Times New Roman" w:hAnsi="Times New Roman"/>
          <w:sz w:val="28"/>
          <w:szCs w:val="28"/>
          <w:lang w:eastAsia="ru-RU"/>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276"/>
        <w:gridCol w:w="1275"/>
        <w:gridCol w:w="1418"/>
        <w:gridCol w:w="2693"/>
      </w:tblGrid>
      <w:tr w:rsidR="00460B36" w:rsidRPr="008901E7" w14:paraId="4CF6B3E8" w14:textId="77777777" w:rsidTr="00036E4B">
        <w:tc>
          <w:tcPr>
            <w:tcW w:w="2977" w:type="dxa"/>
            <w:vMerge w:val="restart"/>
            <w:vAlign w:val="center"/>
          </w:tcPr>
          <w:p w14:paraId="4BED6151" w14:textId="77777777" w:rsidR="00460B36" w:rsidRPr="008901E7" w:rsidRDefault="00460B36" w:rsidP="004A767A">
            <w:pPr>
              <w:tabs>
                <w:tab w:val="left" w:pos="3630"/>
              </w:tabs>
              <w:spacing w:after="0" w:line="240" w:lineRule="auto"/>
              <w:jc w:val="center"/>
              <w:rPr>
                <w:rFonts w:ascii="Times New Roman" w:eastAsia="Times New Roman" w:hAnsi="Times New Roman"/>
                <w:sz w:val="28"/>
                <w:szCs w:val="28"/>
                <w:lang w:eastAsia="ru-RU"/>
              </w:rPr>
            </w:pPr>
            <w:r w:rsidRPr="008901E7">
              <w:rPr>
                <w:rFonts w:ascii="Times New Roman" w:eastAsia="Times New Roman" w:hAnsi="Times New Roman"/>
                <w:sz w:val="28"/>
                <w:szCs w:val="28"/>
                <w:lang w:eastAsia="ru-RU"/>
              </w:rPr>
              <w:t>Обсяг коштів, які пропонується залучити на виконання програми</w:t>
            </w:r>
          </w:p>
        </w:tc>
        <w:tc>
          <w:tcPr>
            <w:tcW w:w="3969" w:type="dxa"/>
            <w:gridSpan w:val="3"/>
            <w:vAlign w:val="center"/>
          </w:tcPr>
          <w:p w14:paraId="6CBB47F9" w14:textId="77777777" w:rsidR="00460B36" w:rsidRPr="008901E7" w:rsidRDefault="00460B36" w:rsidP="004A767A">
            <w:pPr>
              <w:tabs>
                <w:tab w:val="left" w:pos="3630"/>
              </w:tabs>
              <w:spacing w:after="0" w:line="240" w:lineRule="auto"/>
              <w:jc w:val="center"/>
              <w:rPr>
                <w:rFonts w:ascii="Times New Roman" w:eastAsia="Times New Roman" w:hAnsi="Times New Roman"/>
                <w:sz w:val="28"/>
                <w:szCs w:val="28"/>
                <w:lang w:eastAsia="ru-RU"/>
              </w:rPr>
            </w:pPr>
            <w:r w:rsidRPr="008901E7">
              <w:rPr>
                <w:rFonts w:ascii="Times New Roman" w:eastAsia="Times New Roman" w:hAnsi="Times New Roman"/>
                <w:sz w:val="28"/>
                <w:szCs w:val="28"/>
                <w:lang w:eastAsia="ru-RU"/>
              </w:rPr>
              <w:t>Етапи виконання</w:t>
            </w:r>
          </w:p>
        </w:tc>
        <w:tc>
          <w:tcPr>
            <w:tcW w:w="2693" w:type="dxa"/>
            <w:vMerge w:val="restart"/>
            <w:vAlign w:val="center"/>
          </w:tcPr>
          <w:p w14:paraId="67C51CB5" w14:textId="77777777" w:rsidR="00460B36" w:rsidRPr="008901E7" w:rsidRDefault="00460B36" w:rsidP="004A767A">
            <w:pPr>
              <w:tabs>
                <w:tab w:val="left" w:pos="3630"/>
              </w:tabs>
              <w:spacing w:after="0" w:line="240" w:lineRule="auto"/>
              <w:jc w:val="center"/>
              <w:rPr>
                <w:rFonts w:ascii="Times New Roman" w:eastAsia="Times New Roman" w:hAnsi="Times New Roman"/>
                <w:sz w:val="28"/>
                <w:szCs w:val="28"/>
                <w:lang w:eastAsia="ru-RU"/>
              </w:rPr>
            </w:pPr>
            <w:r w:rsidRPr="008901E7">
              <w:rPr>
                <w:rFonts w:ascii="Times New Roman" w:eastAsia="Times New Roman" w:hAnsi="Times New Roman"/>
                <w:sz w:val="28"/>
                <w:szCs w:val="28"/>
                <w:lang w:eastAsia="ru-RU"/>
              </w:rPr>
              <w:t>Усього витрат на виконання програми</w:t>
            </w:r>
          </w:p>
          <w:p w14:paraId="0FEB3256" w14:textId="77777777" w:rsidR="00460B36" w:rsidRPr="008901E7" w:rsidRDefault="00460B36" w:rsidP="004A767A">
            <w:pPr>
              <w:tabs>
                <w:tab w:val="left" w:pos="3630"/>
              </w:tabs>
              <w:spacing w:after="0" w:line="240" w:lineRule="auto"/>
              <w:jc w:val="center"/>
              <w:rPr>
                <w:rFonts w:ascii="Times New Roman" w:eastAsia="Times New Roman" w:hAnsi="Times New Roman"/>
                <w:sz w:val="28"/>
                <w:szCs w:val="28"/>
                <w:lang w:eastAsia="ru-RU"/>
              </w:rPr>
            </w:pPr>
            <w:r w:rsidRPr="008901E7">
              <w:rPr>
                <w:rFonts w:ascii="Times New Roman" w:eastAsia="Times New Roman" w:hAnsi="Times New Roman"/>
                <w:sz w:val="28"/>
                <w:szCs w:val="28"/>
                <w:lang w:eastAsia="ru-RU"/>
              </w:rPr>
              <w:t xml:space="preserve">( </w:t>
            </w:r>
            <w:proofErr w:type="spellStart"/>
            <w:r w:rsidRPr="008901E7">
              <w:rPr>
                <w:rFonts w:ascii="Times New Roman" w:eastAsia="Times New Roman" w:hAnsi="Times New Roman"/>
                <w:sz w:val="28"/>
                <w:szCs w:val="28"/>
                <w:lang w:eastAsia="ru-RU"/>
              </w:rPr>
              <w:t>тис.грн</w:t>
            </w:r>
            <w:proofErr w:type="spellEnd"/>
            <w:r w:rsidRPr="008901E7">
              <w:rPr>
                <w:rFonts w:ascii="Times New Roman" w:eastAsia="Times New Roman" w:hAnsi="Times New Roman"/>
                <w:sz w:val="28"/>
                <w:szCs w:val="28"/>
                <w:lang w:eastAsia="ru-RU"/>
              </w:rPr>
              <w:t>)</w:t>
            </w:r>
          </w:p>
        </w:tc>
      </w:tr>
      <w:tr w:rsidR="00A05811" w:rsidRPr="008901E7" w14:paraId="2C14CE59" w14:textId="77777777" w:rsidTr="00A05811">
        <w:tc>
          <w:tcPr>
            <w:tcW w:w="2977" w:type="dxa"/>
            <w:vMerge/>
            <w:vAlign w:val="center"/>
          </w:tcPr>
          <w:p w14:paraId="2F609AA2" w14:textId="77777777" w:rsidR="00A05811" w:rsidRPr="008901E7" w:rsidRDefault="00A05811" w:rsidP="004A767A">
            <w:pPr>
              <w:tabs>
                <w:tab w:val="left" w:pos="3630"/>
              </w:tabs>
              <w:spacing w:after="0" w:line="240" w:lineRule="auto"/>
              <w:jc w:val="center"/>
              <w:rPr>
                <w:rFonts w:ascii="Times New Roman" w:eastAsia="Times New Roman" w:hAnsi="Times New Roman"/>
                <w:sz w:val="28"/>
                <w:szCs w:val="28"/>
                <w:lang w:eastAsia="ru-RU"/>
              </w:rPr>
            </w:pPr>
          </w:p>
        </w:tc>
        <w:tc>
          <w:tcPr>
            <w:tcW w:w="1276" w:type="dxa"/>
            <w:vAlign w:val="center"/>
          </w:tcPr>
          <w:p w14:paraId="2818FA0A" w14:textId="77777777" w:rsidR="00A05811" w:rsidRPr="008901E7" w:rsidRDefault="00A05811" w:rsidP="004A767A">
            <w:pPr>
              <w:tabs>
                <w:tab w:val="left" w:pos="3630"/>
              </w:tabs>
              <w:spacing w:after="0" w:line="240" w:lineRule="auto"/>
              <w:jc w:val="center"/>
              <w:rPr>
                <w:rFonts w:ascii="Times New Roman" w:eastAsia="Times New Roman" w:hAnsi="Times New Roman"/>
                <w:sz w:val="28"/>
                <w:szCs w:val="28"/>
                <w:lang w:eastAsia="ru-RU"/>
              </w:rPr>
            </w:pPr>
            <w:r w:rsidRPr="008901E7">
              <w:rPr>
                <w:rFonts w:ascii="Times New Roman" w:eastAsia="Times New Roman" w:hAnsi="Times New Roman"/>
                <w:sz w:val="28"/>
                <w:szCs w:val="28"/>
                <w:lang w:eastAsia="ru-RU"/>
              </w:rPr>
              <w:t>І</w:t>
            </w:r>
          </w:p>
        </w:tc>
        <w:tc>
          <w:tcPr>
            <w:tcW w:w="1275" w:type="dxa"/>
            <w:vAlign w:val="center"/>
          </w:tcPr>
          <w:p w14:paraId="45A04E87" w14:textId="77777777" w:rsidR="00A05811" w:rsidRPr="008901E7" w:rsidRDefault="00A05811" w:rsidP="004A767A">
            <w:pPr>
              <w:tabs>
                <w:tab w:val="left" w:pos="3630"/>
              </w:tabs>
              <w:spacing w:after="0" w:line="240" w:lineRule="auto"/>
              <w:jc w:val="center"/>
              <w:rPr>
                <w:rFonts w:ascii="Times New Roman" w:eastAsia="Times New Roman" w:hAnsi="Times New Roman"/>
                <w:sz w:val="28"/>
                <w:szCs w:val="28"/>
                <w:lang w:eastAsia="ru-RU"/>
              </w:rPr>
            </w:pPr>
            <w:r w:rsidRPr="008901E7">
              <w:rPr>
                <w:rFonts w:ascii="Times New Roman" w:eastAsia="Times New Roman" w:hAnsi="Times New Roman"/>
                <w:sz w:val="28"/>
                <w:szCs w:val="28"/>
                <w:lang w:eastAsia="ru-RU"/>
              </w:rPr>
              <w:t>ІІ</w:t>
            </w:r>
          </w:p>
        </w:tc>
        <w:tc>
          <w:tcPr>
            <w:tcW w:w="1418" w:type="dxa"/>
            <w:vAlign w:val="center"/>
          </w:tcPr>
          <w:p w14:paraId="613D2C85" w14:textId="5E29D51F" w:rsidR="00A05811" w:rsidRPr="008901E7" w:rsidRDefault="00A05811" w:rsidP="004A767A">
            <w:pPr>
              <w:tabs>
                <w:tab w:val="left" w:pos="3630"/>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ІІІ</w:t>
            </w:r>
          </w:p>
        </w:tc>
        <w:tc>
          <w:tcPr>
            <w:tcW w:w="2693" w:type="dxa"/>
            <w:vMerge/>
            <w:vAlign w:val="center"/>
          </w:tcPr>
          <w:p w14:paraId="02E1D0D3" w14:textId="77777777" w:rsidR="00A05811" w:rsidRPr="008901E7" w:rsidRDefault="00A05811" w:rsidP="004A767A">
            <w:pPr>
              <w:tabs>
                <w:tab w:val="left" w:pos="3630"/>
              </w:tabs>
              <w:spacing w:after="0" w:line="240" w:lineRule="auto"/>
              <w:jc w:val="center"/>
              <w:rPr>
                <w:rFonts w:ascii="Times New Roman" w:eastAsia="Times New Roman" w:hAnsi="Times New Roman"/>
                <w:sz w:val="28"/>
                <w:szCs w:val="28"/>
                <w:lang w:eastAsia="ru-RU"/>
              </w:rPr>
            </w:pPr>
          </w:p>
        </w:tc>
      </w:tr>
      <w:tr w:rsidR="00A05811" w:rsidRPr="008901E7" w14:paraId="613EC6E1" w14:textId="77777777" w:rsidTr="00A05811">
        <w:trPr>
          <w:trHeight w:val="410"/>
        </w:trPr>
        <w:tc>
          <w:tcPr>
            <w:tcW w:w="2977" w:type="dxa"/>
            <w:vMerge/>
            <w:vAlign w:val="center"/>
          </w:tcPr>
          <w:p w14:paraId="353CFFCE" w14:textId="77777777" w:rsidR="00A05811" w:rsidRPr="008901E7" w:rsidRDefault="00A05811" w:rsidP="004A767A">
            <w:pPr>
              <w:tabs>
                <w:tab w:val="left" w:pos="3630"/>
              </w:tabs>
              <w:spacing w:after="0" w:line="240" w:lineRule="auto"/>
              <w:jc w:val="center"/>
              <w:rPr>
                <w:rFonts w:ascii="Times New Roman" w:eastAsia="Times New Roman" w:hAnsi="Times New Roman"/>
                <w:sz w:val="28"/>
                <w:szCs w:val="28"/>
                <w:lang w:eastAsia="ru-RU"/>
              </w:rPr>
            </w:pPr>
          </w:p>
        </w:tc>
        <w:tc>
          <w:tcPr>
            <w:tcW w:w="1276" w:type="dxa"/>
            <w:vAlign w:val="center"/>
          </w:tcPr>
          <w:p w14:paraId="002E59A8" w14:textId="45481827" w:rsidR="00A05811" w:rsidRPr="008901E7" w:rsidRDefault="00A05811" w:rsidP="004A767A">
            <w:pPr>
              <w:tabs>
                <w:tab w:val="left" w:pos="3630"/>
              </w:tabs>
              <w:spacing w:after="0" w:line="240" w:lineRule="auto"/>
              <w:jc w:val="center"/>
              <w:rPr>
                <w:rFonts w:ascii="Times New Roman" w:eastAsia="Times New Roman" w:hAnsi="Times New Roman"/>
                <w:sz w:val="28"/>
                <w:szCs w:val="28"/>
                <w:lang w:eastAsia="ru-RU"/>
              </w:rPr>
            </w:pPr>
            <w:r w:rsidRPr="008901E7">
              <w:rPr>
                <w:rFonts w:ascii="Times New Roman" w:eastAsia="Times New Roman" w:hAnsi="Times New Roman"/>
                <w:sz w:val="28"/>
                <w:szCs w:val="28"/>
                <w:lang w:eastAsia="ru-RU"/>
              </w:rPr>
              <w:t>202</w:t>
            </w:r>
            <w:r>
              <w:rPr>
                <w:rFonts w:ascii="Times New Roman" w:eastAsia="Times New Roman" w:hAnsi="Times New Roman"/>
                <w:sz w:val="28"/>
                <w:szCs w:val="28"/>
                <w:lang w:eastAsia="ru-RU"/>
              </w:rPr>
              <w:t>6</w:t>
            </w:r>
            <w:r w:rsidRPr="008901E7">
              <w:rPr>
                <w:rFonts w:ascii="Times New Roman" w:eastAsia="Times New Roman" w:hAnsi="Times New Roman"/>
                <w:sz w:val="28"/>
                <w:szCs w:val="28"/>
                <w:lang w:eastAsia="ru-RU"/>
              </w:rPr>
              <w:t xml:space="preserve"> рік</w:t>
            </w:r>
          </w:p>
        </w:tc>
        <w:tc>
          <w:tcPr>
            <w:tcW w:w="1275" w:type="dxa"/>
            <w:vAlign w:val="center"/>
          </w:tcPr>
          <w:p w14:paraId="405C5806" w14:textId="3DB66A7C" w:rsidR="00A05811" w:rsidRPr="008901E7" w:rsidRDefault="00A05811" w:rsidP="004A767A">
            <w:pPr>
              <w:tabs>
                <w:tab w:val="left" w:pos="3630"/>
              </w:tabs>
              <w:spacing w:after="0" w:line="240" w:lineRule="auto"/>
              <w:jc w:val="center"/>
              <w:rPr>
                <w:rFonts w:ascii="Times New Roman" w:eastAsia="Times New Roman" w:hAnsi="Times New Roman"/>
                <w:sz w:val="28"/>
                <w:szCs w:val="28"/>
                <w:lang w:eastAsia="ru-RU"/>
              </w:rPr>
            </w:pPr>
            <w:r w:rsidRPr="008901E7">
              <w:rPr>
                <w:rFonts w:ascii="Times New Roman" w:eastAsia="Times New Roman" w:hAnsi="Times New Roman"/>
                <w:sz w:val="28"/>
                <w:szCs w:val="28"/>
                <w:lang w:eastAsia="ru-RU"/>
              </w:rPr>
              <w:t>202</w:t>
            </w:r>
            <w:r>
              <w:rPr>
                <w:rFonts w:ascii="Times New Roman" w:eastAsia="Times New Roman" w:hAnsi="Times New Roman"/>
                <w:sz w:val="28"/>
                <w:szCs w:val="28"/>
                <w:lang w:eastAsia="ru-RU"/>
              </w:rPr>
              <w:t>7</w:t>
            </w:r>
            <w:r w:rsidRPr="008901E7">
              <w:rPr>
                <w:rFonts w:ascii="Times New Roman" w:eastAsia="Times New Roman" w:hAnsi="Times New Roman"/>
                <w:sz w:val="28"/>
                <w:szCs w:val="28"/>
                <w:lang w:eastAsia="ru-RU"/>
              </w:rPr>
              <w:t xml:space="preserve"> рік</w:t>
            </w:r>
          </w:p>
        </w:tc>
        <w:tc>
          <w:tcPr>
            <w:tcW w:w="1418" w:type="dxa"/>
            <w:vAlign w:val="center"/>
          </w:tcPr>
          <w:p w14:paraId="0D323104" w14:textId="45E81190" w:rsidR="00A05811" w:rsidRPr="008901E7" w:rsidRDefault="00A05811" w:rsidP="004A767A">
            <w:pPr>
              <w:tabs>
                <w:tab w:val="left" w:pos="3630"/>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2028 рік</w:t>
            </w:r>
          </w:p>
        </w:tc>
        <w:tc>
          <w:tcPr>
            <w:tcW w:w="2693" w:type="dxa"/>
            <w:vMerge/>
            <w:vAlign w:val="center"/>
          </w:tcPr>
          <w:p w14:paraId="598F15A8" w14:textId="77777777" w:rsidR="00A05811" w:rsidRPr="008901E7" w:rsidRDefault="00A05811" w:rsidP="004A767A">
            <w:pPr>
              <w:tabs>
                <w:tab w:val="left" w:pos="3630"/>
              </w:tabs>
              <w:spacing w:after="0" w:line="240" w:lineRule="auto"/>
              <w:jc w:val="center"/>
              <w:rPr>
                <w:rFonts w:ascii="Times New Roman" w:eastAsia="Times New Roman" w:hAnsi="Times New Roman"/>
                <w:sz w:val="28"/>
                <w:szCs w:val="28"/>
                <w:lang w:eastAsia="ru-RU"/>
              </w:rPr>
            </w:pPr>
          </w:p>
        </w:tc>
      </w:tr>
      <w:tr w:rsidR="00A05811" w:rsidRPr="008901E7" w14:paraId="30C7EB0B" w14:textId="77777777" w:rsidTr="00A05811">
        <w:tc>
          <w:tcPr>
            <w:tcW w:w="2977" w:type="dxa"/>
          </w:tcPr>
          <w:p w14:paraId="3F376BDC" w14:textId="77777777" w:rsidR="00A05811" w:rsidRPr="008901E7" w:rsidRDefault="00A05811" w:rsidP="004A767A">
            <w:pPr>
              <w:tabs>
                <w:tab w:val="left" w:pos="3630"/>
              </w:tabs>
              <w:spacing w:after="0" w:line="240" w:lineRule="auto"/>
              <w:rPr>
                <w:rFonts w:ascii="Times New Roman" w:eastAsia="Times New Roman" w:hAnsi="Times New Roman"/>
                <w:sz w:val="28"/>
                <w:szCs w:val="28"/>
                <w:lang w:eastAsia="ru-RU"/>
              </w:rPr>
            </w:pPr>
            <w:r w:rsidRPr="008901E7">
              <w:rPr>
                <w:rFonts w:ascii="Times New Roman" w:eastAsia="Times New Roman" w:hAnsi="Times New Roman"/>
                <w:sz w:val="28"/>
                <w:szCs w:val="28"/>
                <w:lang w:eastAsia="ru-RU"/>
              </w:rPr>
              <w:t>Селищний бюджет</w:t>
            </w:r>
          </w:p>
        </w:tc>
        <w:tc>
          <w:tcPr>
            <w:tcW w:w="1276" w:type="dxa"/>
            <w:vAlign w:val="center"/>
          </w:tcPr>
          <w:p w14:paraId="4C31AC31" w14:textId="0B6FCDAD" w:rsidR="00A05811" w:rsidRPr="008901E7" w:rsidRDefault="00A05811" w:rsidP="004A767A">
            <w:pPr>
              <w:tabs>
                <w:tab w:val="left" w:pos="3630"/>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r w:rsidRPr="008901E7">
              <w:rPr>
                <w:rFonts w:ascii="Times New Roman" w:eastAsia="Times New Roman" w:hAnsi="Times New Roman"/>
                <w:sz w:val="28"/>
                <w:szCs w:val="28"/>
                <w:lang w:eastAsia="ru-RU"/>
              </w:rPr>
              <w:t>,0</w:t>
            </w:r>
          </w:p>
        </w:tc>
        <w:tc>
          <w:tcPr>
            <w:tcW w:w="1275" w:type="dxa"/>
            <w:vAlign w:val="center"/>
          </w:tcPr>
          <w:p w14:paraId="682F563B" w14:textId="0DC2E6D1" w:rsidR="00A05811" w:rsidRPr="008901E7" w:rsidRDefault="00A05811" w:rsidP="004A767A">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lang w:eastAsia="ru-RU"/>
              </w:rPr>
              <w:t>3</w:t>
            </w:r>
            <w:r w:rsidRPr="008901E7">
              <w:rPr>
                <w:rFonts w:ascii="Times New Roman" w:eastAsia="Times New Roman" w:hAnsi="Times New Roman"/>
                <w:sz w:val="28"/>
                <w:szCs w:val="28"/>
                <w:lang w:eastAsia="ru-RU"/>
              </w:rPr>
              <w:t>0,0</w:t>
            </w:r>
          </w:p>
        </w:tc>
        <w:tc>
          <w:tcPr>
            <w:tcW w:w="1418" w:type="dxa"/>
            <w:vAlign w:val="center"/>
          </w:tcPr>
          <w:p w14:paraId="28A7A267" w14:textId="4319B195" w:rsidR="00A05811" w:rsidRPr="008901E7" w:rsidRDefault="00A05811" w:rsidP="004A767A">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40,00</w:t>
            </w:r>
          </w:p>
        </w:tc>
        <w:tc>
          <w:tcPr>
            <w:tcW w:w="2693" w:type="dxa"/>
            <w:vAlign w:val="center"/>
          </w:tcPr>
          <w:p w14:paraId="420E11A6" w14:textId="62D9EC49" w:rsidR="00A05811" w:rsidRPr="008901E7" w:rsidRDefault="00A05811" w:rsidP="004A767A">
            <w:pPr>
              <w:tabs>
                <w:tab w:val="left" w:pos="3630"/>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8901E7">
              <w:rPr>
                <w:rFonts w:ascii="Times New Roman" w:eastAsia="Times New Roman" w:hAnsi="Times New Roman"/>
                <w:sz w:val="28"/>
                <w:szCs w:val="28"/>
                <w:lang w:eastAsia="ru-RU"/>
              </w:rPr>
              <w:t>00,0</w:t>
            </w:r>
          </w:p>
        </w:tc>
      </w:tr>
    </w:tbl>
    <w:p w14:paraId="01C75229" w14:textId="77777777" w:rsidR="004D7B72" w:rsidRDefault="004D7B72" w:rsidP="004D7B72">
      <w:pPr>
        <w:widowControl w:val="0"/>
        <w:spacing w:after="0" w:line="240" w:lineRule="auto"/>
        <w:outlineLvl w:val="0"/>
        <w:rPr>
          <w:rFonts w:ascii="Times New Roman" w:eastAsia="Times New Roman" w:hAnsi="Times New Roman"/>
          <w:b/>
          <w:color w:val="000000"/>
          <w:sz w:val="28"/>
          <w:szCs w:val="20"/>
          <w:shd w:val="clear" w:color="auto" w:fill="FFFFFF"/>
          <w:lang w:eastAsia="uk-UA"/>
        </w:rPr>
      </w:pPr>
    </w:p>
    <w:p w14:paraId="1EE2BF06" w14:textId="1C0322DA" w:rsidR="00316E5C" w:rsidRPr="00F721F8" w:rsidRDefault="004D7B72" w:rsidP="004D7B72">
      <w:pPr>
        <w:widowControl w:val="0"/>
        <w:spacing w:after="0" w:line="240" w:lineRule="auto"/>
        <w:jc w:val="center"/>
        <w:outlineLvl w:val="0"/>
        <w:rPr>
          <w:rFonts w:ascii="Times New Roman" w:eastAsia="Times New Roman" w:hAnsi="Times New Roman"/>
          <w:b/>
          <w:color w:val="000000"/>
          <w:sz w:val="28"/>
          <w:szCs w:val="20"/>
          <w:shd w:val="clear" w:color="auto" w:fill="FFFFFF"/>
          <w:lang w:eastAsia="uk-UA"/>
        </w:rPr>
      </w:pPr>
      <w:r>
        <w:rPr>
          <w:rFonts w:ascii="Times New Roman" w:eastAsia="Times New Roman" w:hAnsi="Times New Roman"/>
          <w:b/>
          <w:color w:val="000000"/>
          <w:sz w:val="28"/>
          <w:szCs w:val="20"/>
          <w:shd w:val="clear" w:color="auto" w:fill="FFFFFF"/>
          <w:lang w:eastAsia="uk-UA"/>
        </w:rPr>
        <w:t xml:space="preserve">9. </w:t>
      </w:r>
      <w:r w:rsidR="00316E5C" w:rsidRPr="00F721F8">
        <w:rPr>
          <w:rFonts w:ascii="Times New Roman" w:eastAsia="Times New Roman" w:hAnsi="Times New Roman"/>
          <w:b/>
          <w:color w:val="000000"/>
          <w:sz w:val="28"/>
          <w:szCs w:val="20"/>
          <w:shd w:val="clear" w:color="auto" w:fill="FFFFFF"/>
          <w:lang w:eastAsia="uk-UA"/>
        </w:rPr>
        <w:t>Напрями діяльності та заходи Програми</w:t>
      </w:r>
    </w:p>
    <w:p w14:paraId="7BC704E5" w14:textId="77777777" w:rsidR="00316E5C" w:rsidRPr="00F721F8" w:rsidRDefault="00316E5C" w:rsidP="00316E5C">
      <w:pPr>
        <w:widowControl w:val="0"/>
        <w:spacing w:after="0" w:line="240" w:lineRule="auto"/>
        <w:jc w:val="center"/>
        <w:outlineLvl w:val="0"/>
        <w:rPr>
          <w:rFonts w:ascii="Times New Roman" w:eastAsia="Times New Roman" w:hAnsi="Times New Roman"/>
          <w:b/>
          <w:color w:val="000000"/>
          <w:shd w:val="clear" w:color="auto" w:fill="FFFFFF"/>
          <w:lang w:eastAsia="uk-UA"/>
        </w:rPr>
      </w:pPr>
    </w:p>
    <w:tbl>
      <w:tblPr>
        <w:tblW w:w="96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1985"/>
        <w:gridCol w:w="2126"/>
        <w:gridCol w:w="1276"/>
        <w:gridCol w:w="709"/>
        <w:gridCol w:w="708"/>
        <w:gridCol w:w="777"/>
        <w:gridCol w:w="1604"/>
      </w:tblGrid>
      <w:tr w:rsidR="00316E5C" w:rsidRPr="00F721F8" w14:paraId="53717633" w14:textId="77777777" w:rsidTr="00036E4B">
        <w:trPr>
          <w:trHeight w:val="926"/>
        </w:trPr>
        <w:tc>
          <w:tcPr>
            <w:tcW w:w="425" w:type="dxa"/>
            <w:vMerge w:val="restart"/>
          </w:tcPr>
          <w:p w14:paraId="1D13BC7B" w14:textId="77777777" w:rsidR="00316E5C" w:rsidRPr="008901E7" w:rsidRDefault="00316E5C" w:rsidP="004A767A">
            <w:pPr>
              <w:spacing w:after="0" w:line="240" w:lineRule="auto"/>
              <w:jc w:val="center"/>
              <w:rPr>
                <w:rFonts w:ascii="Times New Roman" w:eastAsia="Times New Roman" w:hAnsi="Times New Roman"/>
                <w:sz w:val="24"/>
                <w:szCs w:val="24"/>
              </w:rPr>
            </w:pPr>
            <w:r w:rsidRPr="008901E7">
              <w:rPr>
                <w:rFonts w:ascii="Times New Roman" w:eastAsia="Times New Roman" w:hAnsi="Times New Roman"/>
                <w:sz w:val="24"/>
                <w:szCs w:val="24"/>
              </w:rPr>
              <w:t>№</w:t>
            </w:r>
          </w:p>
          <w:p w14:paraId="193274C1" w14:textId="77777777" w:rsidR="00316E5C" w:rsidRPr="008901E7" w:rsidRDefault="00316E5C" w:rsidP="004A767A">
            <w:pPr>
              <w:spacing w:after="0" w:line="240" w:lineRule="auto"/>
              <w:jc w:val="center"/>
              <w:rPr>
                <w:rFonts w:ascii="Times New Roman" w:eastAsia="Times New Roman" w:hAnsi="Times New Roman"/>
                <w:sz w:val="24"/>
                <w:szCs w:val="24"/>
              </w:rPr>
            </w:pPr>
            <w:r w:rsidRPr="008901E7">
              <w:rPr>
                <w:rFonts w:ascii="Times New Roman" w:eastAsia="Times New Roman" w:hAnsi="Times New Roman"/>
                <w:sz w:val="24"/>
                <w:szCs w:val="24"/>
              </w:rPr>
              <w:t>з/п</w:t>
            </w:r>
          </w:p>
        </w:tc>
        <w:tc>
          <w:tcPr>
            <w:tcW w:w="1985" w:type="dxa"/>
            <w:vMerge w:val="restart"/>
          </w:tcPr>
          <w:p w14:paraId="3FB5E130" w14:textId="77777777" w:rsidR="00316E5C" w:rsidRPr="008901E7" w:rsidRDefault="00316E5C" w:rsidP="004A767A">
            <w:pPr>
              <w:spacing w:after="0" w:line="240" w:lineRule="auto"/>
              <w:jc w:val="center"/>
              <w:rPr>
                <w:rFonts w:ascii="Times New Roman" w:eastAsia="Times New Roman" w:hAnsi="Times New Roman"/>
                <w:sz w:val="24"/>
                <w:szCs w:val="24"/>
              </w:rPr>
            </w:pPr>
            <w:r w:rsidRPr="008901E7">
              <w:rPr>
                <w:rFonts w:ascii="Times New Roman" w:eastAsia="Times New Roman" w:hAnsi="Times New Roman"/>
                <w:sz w:val="24"/>
                <w:szCs w:val="24"/>
              </w:rPr>
              <w:t>Перелік заходів Програми</w:t>
            </w:r>
          </w:p>
        </w:tc>
        <w:tc>
          <w:tcPr>
            <w:tcW w:w="2126" w:type="dxa"/>
            <w:vMerge w:val="restart"/>
          </w:tcPr>
          <w:p w14:paraId="143FFC3F" w14:textId="77777777" w:rsidR="00316E5C" w:rsidRPr="008901E7" w:rsidRDefault="00316E5C" w:rsidP="004A767A">
            <w:pPr>
              <w:spacing w:after="0" w:line="240" w:lineRule="auto"/>
              <w:jc w:val="center"/>
              <w:rPr>
                <w:rFonts w:ascii="Times New Roman" w:eastAsia="Times New Roman" w:hAnsi="Times New Roman"/>
                <w:sz w:val="24"/>
                <w:szCs w:val="24"/>
              </w:rPr>
            </w:pPr>
            <w:r w:rsidRPr="008901E7">
              <w:rPr>
                <w:rFonts w:ascii="Times New Roman" w:eastAsia="Times New Roman" w:hAnsi="Times New Roman"/>
                <w:sz w:val="24"/>
                <w:szCs w:val="24"/>
              </w:rPr>
              <w:t xml:space="preserve">Виконавці </w:t>
            </w:r>
          </w:p>
        </w:tc>
        <w:tc>
          <w:tcPr>
            <w:tcW w:w="1276" w:type="dxa"/>
            <w:vMerge w:val="restart"/>
          </w:tcPr>
          <w:p w14:paraId="75BCC5A4" w14:textId="77777777" w:rsidR="00316E5C" w:rsidRPr="008901E7" w:rsidRDefault="00316E5C" w:rsidP="004A767A">
            <w:pPr>
              <w:spacing w:after="0" w:line="240" w:lineRule="auto"/>
              <w:jc w:val="center"/>
              <w:rPr>
                <w:rFonts w:ascii="Times New Roman" w:eastAsia="Times New Roman" w:hAnsi="Times New Roman"/>
                <w:sz w:val="24"/>
                <w:szCs w:val="24"/>
              </w:rPr>
            </w:pPr>
            <w:r w:rsidRPr="008901E7">
              <w:rPr>
                <w:rFonts w:ascii="Times New Roman" w:eastAsia="Times New Roman" w:hAnsi="Times New Roman"/>
                <w:sz w:val="24"/>
                <w:szCs w:val="24"/>
              </w:rPr>
              <w:t>Джерела фінансування</w:t>
            </w:r>
          </w:p>
        </w:tc>
        <w:tc>
          <w:tcPr>
            <w:tcW w:w="2194" w:type="dxa"/>
            <w:gridSpan w:val="3"/>
          </w:tcPr>
          <w:p w14:paraId="65F70CBA" w14:textId="6D11539F" w:rsidR="00316E5C" w:rsidRPr="008901E7" w:rsidRDefault="00316E5C" w:rsidP="004A767A">
            <w:pPr>
              <w:spacing w:after="0" w:line="240" w:lineRule="auto"/>
              <w:jc w:val="center"/>
              <w:rPr>
                <w:rFonts w:ascii="Times New Roman" w:eastAsia="Times New Roman" w:hAnsi="Times New Roman"/>
                <w:sz w:val="24"/>
                <w:szCs w:val="24"/>
              </w:rPr>
            </w:pPr>
            <w:r w:rsidRPr="008901E7">
              <w:rPr>
                <w:rFonts w:ascii="Times New Roman" w:eastAsia="Times New Roman" w:hAnsi="Times New Roman"/>
                <w:sz w:val="24"/>
                <w:szCs w:val="24"/>
              </w:rPr>
              <w:t>Орієнтовані обсяги фінансування</w:t>
            </w:r>
          </w:p>
          <w:p w14:paraId="51B027FE" w14:textId="77777777" w:rsidR="00316E5C" w:rsidRPr="008901E7" w:rsidRDefault="00316E5C" w:rsidP="004A767A">
            <w:pPr>
              <w:spacing w:after="0" w:line="240" w:lineRule="auto"/>
              <w:jc w:val="center"/>
              <w:rPr>
                <w:rFonts w:ascii="Times New Roman" w:eastAsia="Times New Roman" w:hAnsi="Times New Roman"/>
                <w:sz w:val="24"/>
                <w:szCs w:val="24"/>
              </w:rPr>
            </w:pPr>
            <w:r w:rsidRPr="008901E7">
              <w:rPr>
                <w:rFonts w:ascii="Times New Roman" w:eastAsia="Times New Roman" w:hAnsi="Times New Roman"/>
                <w:sz w:val="24"/>
                <w:szCs w:val="24"/>
              </w:rPr>
              <w:t>(тис. грн.)</w:t>
            </w:r>
          </w:p>
        </w:tc>
        <w:tc>
          <w:tcPr>
            <w:tcW w:w="1604" w:type="dxa"/>
            <w:vMerge w:val="restart"/>
          </w:tcPr>
          <w:p w14:paraId="6DFB0EBE" w14:textId="77777777" w:rsidR="00316E5C" w:rsidRPr="008901E7" w:rsidRDefault="00316E5C" w:rsidP="004A767A">
            <w:pPr>
              <w:spacing w:after="0" w:line="240" w:lineRule="auto"/>
              <w:jc w:val="center"/>
              <w:rPr>
                <w:rFonts w:ascii="Times New Roman" w:eastAsia="Times New Roman" w:hAnsi="Times New Roman"/>
                <w:sz w:val="24"/>
                <w:szCs w:val="24"/>
              </w:rPr>
            </w:pPr>
            <w:r w:rsidRPr="008901E7">
              <w:rPr>
                <w:rFonts w:ascii="Times New Roman" w:eastAsia="Times New Roman" w:hAnsi="Times New Roman"/>
                <w:sz w:val="24"/>
                <w:szCs w:val="24"/>
              </w:rPr>
              <w:t>Очікуваний результат</w:t>
            </w:r>
          </w:p>
        </w:tc>
      </w:tr>
      <w:tr w:rsidR="0062769C" w:rsidRPr="00F721F8" w14:paraId="693A7266" w14:textId="77777777" w:rsidTr="0062769C">
        <w:trPr>
          <w:trHeight w:val="430"/>
        </w:trPr>
        <w:tc>
          <w:tcPr>
            <w:tcW w:w="425" w:type="dxa"/>
            <w:vMerge/>
          </w:tcPr>
          <w:p w14:paraId="727969DB" w14:textId="77777777" w:rsidR="0062769C" w:rsidRPr="008901E7" w:rsidRDefault="0062769C" w:rsidP="004A767A">
            <w:pPr>
              <w:spacing w:after="0" w:line="240" w:lineRule="auto"/>
              <w:jc w:val="center"/>
              <w:rPr>
                <w:rFonts w:ascii="Times New Roman" w:eastAsia="Times New Roman" w:hAnsi="Times New Roman"/>
                <w:sz w:val="24"/>
                <w:szCs w:val="24"/>
              </w:rPr>
            </w:pPr>
          </w:p>
        </w:tc>
        <w:tc>
          <w:tcPr>
            <w:tcW w:w="1985" w:type="dxa"/>
            <w:vMerge/>
          </w:tcPr>
          <w:p w14:paraId="36DEE1A2" w14:textId="77777777" w:rsidR="0062769C" w:rsidRPr="008901E7" w:rsidRDefault="0062769C" w:rsidP="004A767A">
            <w:pPr>
              <w:spacing w:after="0" w:line="240" w:lineRule="auto"/>
              <w:jc w:val="center"/>
              <w:rPr>
                <w:rFonts w:ascii="Times New Roman" w:eastAsia="Times New Roman" w:hAnsi="Times New Roman"/>
                <w:sz w:val="24"/>
                <w:szCs w:val="24"/>
              </w:rPr>
            </w:pPr>
          </w:p>
        </w:tc>
        <w:tc>
          <w:tcPr>
            <w:tcW w:w="2126" w:type="dxa"/>
            <w:vMerge/>
          </w:tcPr>
          <w:p w14:paraId="1F82CD0F" w14:textId="77777777" w:rsidR="0062769C" w:rsidRPr="008901E7" w:rsidRDefault="0062769C" w:rsidP="004A767A">
            <w:pPr>
              <w:spacing w:after="0" w:line="240" w:lineRule="auto"/>
              <w:jc w:val="center"/>
              <w:rPr>
                <w:rFonts w:ascii="Times New Roman" w:eastAsia="Times New Roman" w:hAnsi="Times New Roman"/>
                <w:sz w:val="24"/>
                <w:szCs w:val="24"/>
              </w:rPr>
            </w:pPr>
          </w:p>
        </w:tc>
        <w:tc>
          <w:tcPr>
            <w:tcW w:w="1276" w:type="dxa"/>
            <w:vMerge/>
          </w:tcPr>
          <w:p w14:paraId="78017DAE" w14:textId="77777777" w:rsidR="0062769C" w:rsidRPr="008901E7" w:rsidRDefault="0062769C" w:rsidP="004A767A">
            <w:pPr>
              <w:spacing w:after="0" w:line="240" w:lineRule="auto"/>
              <w:jc w:val="center"/>
              <w:rPr>
                <w:rFonts w:ascii="Times New Roman" w:eastAsia="Times New Roman" w:hAnsi="Times New Roman"/>
                <w:sz w:val="24"/>
                <w:szCs w:val="24"/>
              </w:rPr>
            </w:pPr>
          </w:p>
        </w:tc>
        <w:tc>
          <w:tcPr>
            <w:tcW w:w="709" w:type="dxa"/>
          </w:tcPr>
          <w:p w14:paraId="6C3F761E" w14:textId="37BA9487" w:rsidR="0062769C" w:rsidRPr="008901E7" w:rsidRDefault="0062769C" w:rsidP="004A767A">
            <w:pPr>
              <w:spacing w:after="0" w:line="240" w:lineRule="auto"/>
              <w:jc w:val="center"/>
              <w:rPr>
                <w:rFonts w:ascii="Times New Roman" w:eastAsia="Times New Roman" w:hAnsi="Times New Roman"/>
                <w:sz w:val="24"/>
                <w:szCs w:val="24"/>
              </w:rPr>
            </w:pPr>
            <w:r w:rsidRPr="008901E7">
              <w:rPr>
                <w:rFonts w:ascii="Times New Roman" w:eastAsia="Times New Roman" w:hAnsi="Times New Roman"/>
                <w:sz w:val="24"/>
                <w:szCs w:val="24"/>
              </w:rPr>
              <w:t>202</w:t>
            </w:r>
            <w:r>
              <w:rPr>
                <w:rFonts w:ascii="Times New Roman" w:eastAsia="Times New Roman" w:hAnsi="Times New Roman"/>
                <w:sz w:val="24"/>
                <w:szCs w:val="24"/>
              </w:rPr>
              <w:t>6</w:t>
            </w:r>
          </w:p>
        </w:tc>
        <w:tc>
          <w:tcPr>
            <w:tcW w:w="708" w:type="dxa"/>
          </w:tcPr>
          <w:p w14:paraId="665CF25F" w14:textId="4CB9238E" w:rsidR="0062769C" w:rsidRPr="008901E7" w:rsidRDefault="0062769C" w:rsidP="004A767A">
            <w:pPr>
              <w:spacing w:after="0" w:line="240" w:lineRule="auto"/>
              <w:jc w:val="center"/>
              <w:rPr>
                <w:rFonts w:ascii="Times New Roman" w:eastAsia="Times New Roman" w:hAnsi="Times New Roman"/>
                <w:sz w:val="24"/>
                <w:szCs w:val="24"/>
              </w:rPr>
            </w:pPr>
            <w:r w:rsidRPr="008901E7">
              <w:rPr>
                <w:rFonts w:ascii="Times New Roman" w:eastAsia="Times New Roman" w:hAnsi="Times New Roman"/>
                <w:sz w:val="24"/>
                <w:szCs w:val="24"/>
              </w:rPr>
              <w:t>202</w:t>
            </w:r>
            <w:r>
              <w:rPr>
                <w:rFonts w:ascii="Times New Roman" w:eastAsia="Times New Roman" w:hAnsi="Times New Roman"/>
                <w:sz w:val="24"/>
                <w:szCs w:val="24"/>
              </w:rPr>
              <w:t>7</w:t>
            </w:r>
          </w:p>
        </w:tc>
        <w:tc>
          <w:tcPr>
            <w:tcW w:w="777" w:type="dxa"/>
          </w:tcPr>
          <w:p w14:paraId="59A34B1E" w14:textId="65F6D9A2" w:rsidR="0062769C" w:rsidRPr="008901E7" w:rsidRDefault="0062769C" w:rsidP="004A767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2028</w:t>
            </w:r>
          </w:p>
        </w:tc>
        <w:tc>
          <w:tcPr>
            <w:tcW w:w="1604" w:type="dxa"/>
            <w:vMerge/>
          </w:tcPr>
          <w:p w14:paraId="68859F3A" w14:textId="77777777" w:rsidR="0062769C" w:rsidRPr="008901E7" w:rsidRDefault="0062769C" w:rsidP="004A767A">
            <w:pPr>
              <w:spacing w:after="0" w:line="240" w:lineRule="auto"/>
              <w:jc w:val="center"/>
              <w:rPr>
                <w:rFonts w:ascii="Times New Roman" w:eastAsia="Times New Roman" w:hAnsi="Times New Roman"/>
                <w:sz w:val="24"/>
                <w:szCs w:val="24"/>
              </w:rPr>
            </w:pPr>
          </w:p>
        </w:tc>
      </w:tr>
      <w:tr w:rsidR="0062769C" w:rsidRPr="00F721F8" w14:paraId="2631D302" w14:textId="77777777" w:rsidTr="0062769C">
        <w:trPr>
          <w:trHeight w:val="2378"/>
        </w:trPr>
        <w:tc>
          <w:tcPr>
            <w:tcW w:w="425" w:type="dxa"/>
          </w:tcPr>
          <w:p w14:paraId="42D06103" w14:textId="77777777" w:rsidR="0062769C" w:rsidRPr="008901E7" w:rsidRDefault="0062769C" w:rsidP="004A767A">
            <w:pPr>
              <w:spacing w:after="0" w:line="240" w:lineRule="auto"/>
              <w:jc w:val="center"/>
              <w:rPr>
                <w:rFonts w:ascii="Times New Roman" w:eastAsia="Times New Roman" w:hAnsi="Times New Roman"/>
                <w:sz w:val="24"/>
                <w:szCs w:val="24"/>
              </w:rPr>
            </w:pPr>
            <w:r w:rsidRPr="008901E7">
              <w:rPr>
                <w:rFonts w:ascii="Times New Roman" w:eastAsia="Times New Roman" w:hAnsi="Times New Roman"/>
                <w:sz w:val="24"/>
                <w:szCs w:val="24"/>
              </w:rPr>
              <w:t>1</w:t>
            </w:r>
          </w:p>
        </w:tc>
        <w:tc>
          <w:tcPr>
            <w:tcW w:w="1985" w:type="dxa"/>
          </w:tcPr>
          <w:p w14:paraId="4F268BCD" w14:textId="77777777" w:rsidR="0062769C" w:rsidRPr="008901E7" w:rsidRDefault="0062769C" w:rsidP="004A767A">
            <w:pPr>
              <w:spacing w:after="0" w:line="240" w:lineRule="auto"/>
              <w:jc w:val="both"/>
              <w:rPr>
                <w:rFonts w:ascii="Times New Roman" w:eastAsia="Times New Roman" w:hAnsi="Times New Roman"/>
                <w:sz w:val="24"/>
                <w:szCs w:val="24"/>
              </w:rPr>
            </w:pPr>
            <w:r w:rsidRPr="008901E7">
              <w:rPr>
                <w:rFonts w:ascii="Times New Roman" w:eastAsia="Times New Roman" w:hAnsi="Times New Roman"/>
                <w:sz w:val="24"/>
                <w:szCs w:val="24"/>
                <w:lang w:eastAsia="ru-RU"/>
              </w:rPr>
              <w:t>Компенсація виплат за пільговий проїзд залізничним транспортом у приміському сполученні</w:t>
            </w:r>
          </w:p>
        </w:tc>
        <w:tc>
          <w:tcPr>
            <w:tcW w:w="2126" w:type="dxa"/>
          </w:tcPr>
          <w:p w14:paraId="1E87BFF6" w14:textId="69EDCB92" w:rsidR="0062769C" w:rsidRDefault="004F7D36" w:rsidP="00B453E2">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Мар</w:t>
            </w:r>
            <w:r w:rsidRPr="004F7D36">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янівс</w:t>
            </w:r>
            <w:r w:rsidR="0062769C" w:rsidRPr="008901E7">
              <w:rPr>
                <w:rFonts w:ascii="Times New Roman" w:eastAsia="Times New Roman" w:hAnsi="Times New Roman"/>
                <w:color w:val="000000"/>
                <w:sz w:val="24"/>
                <w:szCs w:val="24"/>
                <w:lang w:eastAsia="ru-RU"/>
              </w:rPr>
              <w:t xml:space="preserve">ька селищна рада, </w:t>
            </w:r>
            <w:r>
              <w:rPr>
                <w:rFonts w:ascii="Times New Roman" w:eastAsia="Times New Roman" w:hAnsi="Times New Roman"/>
                <w:color w:val="000000"/>
                <w:sz w:val="24"/>
                <w:szCs w:val="24"/>
                <w:lang w:eastAsia="ru-RU"/>
              </w:rPr>
              <w:t>філія</w:t>
            </w:r>
            <w:r w:rsidR="0062769C" w:rsidRPr="008901E7">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Приміська пасажирська компанія</w:t>
            </w:r>
            <w:r w:rsidR="0062769C" w:rsidRPr="008901E7">
              <w:rPr>
                <w:rFonts w:ascii="Times New Roman" w:eastAsia="Times New Roman" w:hAnsi="Times New Roman"/>
                <w:color w:val="000000"/>
                <w:sz w:val="24"/>
                <w:szCs w:val="24"/>
                <w:lang w:eastAsia="ru-RU"/>
              </w:rPr>
              <w:t>» АТ «Ук</w:t>
            </w:r>
            <w:r>
              <w:rPr>
                <w:rFonts w:ascii="Times New Roman" w:eastAsia="Times New Roman" w:hAnsi="Times New Roman"/>
                <w:color w:val="000000"/>
                <w:sz w:val="24"/>
                <w:szCs w:val="24"/>
                <w:lang w:eastAsia="ru-RU"/>
              </w:rPr>
              <w:t>р</w:t>
            </w:r>
            <w:r w:rsidR="0062769C" w:rsidRPr="008901E7">
              <w:rPr>
                <w:rFonts w:ascii="Times New Roman" w:eastAsia="Times New Roman" w:hAnsi="Times New Roman"/>
                <w:color w:val="000000"/>
                <w:sz w:val="24"/>
                <w:szCs w:val="24"/>
                <w:lang w:eastAsia="ru-RU"/>
              </w:rPr>
              <w:t>залізниця»</w:t>
            </w:r>
          </w:p>
          <w:p w14:paraId="425DE602" w14:textId="11266C30" w:rsidR="0062769C" w:rsidRPr="008901E7" w:rsidRDefault="0062769C" w:rsidP="00B453E2">
            <w:pPr>
              <w:spacing w:after="0" w:line="240" w:lineRule="auto"/>
              <w:jc w:val="both"/>
              <w:rPr>
                <w:rFonts w:ascii="Times New Roman" w:eastAsia="Times New Roman" w:hAnsi="Times New Roman"/>
                <w:sz w:val="24"/>
                <w:szCs w:val="24"/>
              </w:rPr>
            </w:pPr>
          </w:p>
        </w:tc>
        <w:tc>
          <w:tcPr>
            <w:tcW w:w="1276" w:type="dxa"/>
          </w:tcPr>
          <w:p w14:paraId="274DB252" w14:textId="5047CA3D" w:rsidR="0062769C" w:rsidRPr="008901E7" w:rsidRDefault="0062769C" w:rsidP="004A767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С</w:t>
            </w:r>
            <w:r w:rsidRPr="008901E7">
              <w:rPr>
                <w:rFonts w:ascii="Times New Roman" w:eastAsia="Times New Roman" w:hAnsi="Times New Roman"/>
                <w:sz w:val="24"/>
                <w:szCs w:val="24"/>
              </w:rPr>
              <w:t>елищний бюджет</w:t>
            </w:r>
          </w:p>
        </w:tc>
        <w:tc>
          <w:tcPr>
            <w:tcW w:w="709" w:type="dxa"/>
            <w:vAlign w:val="center"/>
          </w:tcPr>
          <w:p w14:paraId="3A59A219" w14:textId="6132E500" w:rsidR="0062769C" w:rsidRPr="008901E7" w:rsidRDefault="0062769C" w:rsidP="00C07BE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r w:rsidRPr="008901E7">
              <w:rPr>
                <w:rFonts w:ascii="Times New Roman" w:eastAsia="Times New Roman" w:hAnsi="Times New Roman"/>
                <w:sz w:val="24"/>
                <w:szCs w:val="24"/>
              </w:rPr>
              <w:t>0,0</w:t>
            </w:r>
          </w:p>
        </w:tc>
        <w:tc>
          <w:tcPr>
            <w:tcW w:w="708" w:type="dxa"/>
            <w:vAlign w:val="center"/>
          </w:tcPr>
          <w:p w14:paraId="13DAF814" w14:textId="1876105D" w:rsidR="0062769C" w:rsidRPr="008901E7" w:rsidRDefault="0062769C" w:rsidP="00C07BE8">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rPr>
              <w:t>3</w:t>
            </w:r>
            <w:r w:rsidRPr="008901E7">
              <w:rPr>
                <w:rFonts w:ascii="Times New Roman" w:eastAsia="Times New Roman" w:hAnsi="Times New Roman"/>
                <w:sz w:val="24"/>
                <w:szCs w:val="24"/>
              </w:rPr>
              <w:t>0,0</w:t>
            </w:r>
          </w:p>
        </w:tc>
        <w:tc>
          <w:tcPr>
            <w:tcW w:w="777" w:type="dxa"/>
            <w:vAlign w:val="center"/>
          </w:tcPr>
          <w:p w14:paraId="3114F701" w14:textId="379E5509" w:rsidR="0062769C" w:rsidRPr="0062769C" w:rsidRDefault="0062769C" w:rsidP="00C07BE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40,0</w:t>
            </w:r>
          </w:p>
        </w:tc>
        <w:tc>
          <w:tcPr>
            <w:tcW w:w="1604" w:type="dxa"/>
          </w:tcPr>
          <w:p w14:paraId="0C54A45A" w14:textId="77777777" w:rsidR="0062769C" w:rsidRPr="008901E7" w:rsidRDefault="0062769C" w:rsidP="004A767A">
            <w:pPr>
              <w:spacing w:after="0" w:line="240" w:lineRule="auto"/>
              <w:jc w:val="both"/>
              <w:rPr>
                <w:rFonts w:ascii="Times New Roman" w:eastAsia="Times New Roman" w:hAnsi="Times New Roman"/>
                <w:sz w:val="24"/>
                <w:szCs w:val="24"/>
              </w:rPr>
            </w:pPr>
            <w:r w:rsidRPr="008901E7">
              <w:rPr>
                <w:rFonts w:ascii="Times New Roman" w:hAnsi="Times New Roman"/>
                <w:color w:val="000000"/>
                <w:sz w:val="24"/>
                <w:szCs w:val="24"/>
                <w:shd w:val="clear" w:color="auto" w:fill="FFFFFF"/>
              </w:rPr>
              <w:t>Забезпечення реалізації окремих категорій громадян на пільговий проїзд залізничним транспортом</w:t>
            </w:r>
          </w:p>
        </w:tc>
      </w:tr>
      <w:tr w:rsidR="0062769C" w:rsidRPr="00F721F8" w14:paraId="329EE366" w14:textId="77777777" w:rsidTr="00CE555B">
        <w:trPr>
          <w:trHeight w:val="561"/>
        </w:trPr>
        <w:tc>
          <w:tcPr>
            <w:tcW w:w="5812" w:type="dxa"/>
            <w:gridSpan w:val="4"/>
          </w:tcPr>
          <w:p w14:paraId="7BDDDFED" w14:textId="55EFA473" w:rsidR="0062769C" w:rsidRPr="008901E7" w:rsidRDefault="0062769C" w:rsidP="004A767A">
            <w:pPr>
              <w:spacing w:after="0" w:line="240" w:lineRule="auto"/>
              <w:jc w:val="both"/>
              <w:rPr>
                <w:rFonts w:ascii="Times New Roman" w:eastAsia="Times New Roman" w:hAnsi="Times New Roman"/>
                <w:sz w:val="24"/>
                <w:szCs w:val="24"/>
              </w:rPr>
            </w:pPr>
            <w:r w:rsidRPr="008901E7">
              <w:rPr>
                <w:rFonts w:ascii="Times New Roman" w:eastAsia="Times New Roman" w:hAnsi="Times New Roman"/>
                <w:sz w:val="24"/>
                <w:szCs w:val="24"/>
              </w:rPr>
              <w:t>Всього:</w:t>
            </w:r>
          </w:p>
        </w:tc>
        <w:tc>
          <w:tcPr>
            <w:tcW w:w="2194" w:type="dxa"/>
            <w:gridSpan w:val="3"/>
          </w:tcPr>
          <w:p w14:paraId="1E587009" w14:textId="22CCF3A1" w:rsidR="0062769C" w:rsidRPr="008901E7" w:rsidRDefault="0062769C" w:rsidP="0062769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100,00</w:t>
            </w:r>
          </w:p>
        </w:tc>
        <w:tc>
          <w:tcPr>
            <w:tcW w:w="1604" w:type="dxa"/>
          </w:tcPr>
          <w:p w14:paraId="41CEB913" w14:textId="77777777" w:rsidR="0062769C" w:rsidRPr="008901E7" w:rsidRDefault="0062769C" w:rsidP="004A767A">
            <w:pPr>
              <w:spacing w:after="0" w:line="240" w:lineRule="auto"/>
              <w:jc w:val="both"/>
              <w:rPr>
                <w:rFonts w:ascii="Times New Roman" w:hAnsi="Times New Roman"/>
                <w:color w:val="000000"/>
                <w:sz w:val="24"/>
                <w:szCs w:val="24"/>
                <w:shd w:val="clear" w:color="auto" w:fill="FFFFFF"/>
              </w:rPr>
            </w:pPr>
          </w:p>
        </w:tc>
      </w:tr>
    </w:tbl>
    <w:p w14:paraId="6B309D26" w14:textId="77777777" w:rsidR="00884D8D" w:rsidRDefault="00884D8D" w:rsidP="00884D8D">
      <w:pPr>
        <w:tabs>
          <w:tab w:val="left" w:pos="3212"/>
        </w:tabs>
        <w:spacing w:line="720" w:lineRule="auto"/>
        <w:jc w:val="center"/>
        <w:rPr>
          <w:rFonts w:ascii="Times New Roman" w:hAnsi="Times New Roman" w:cs="Times New Roman"/>
          <w:sz w:val="28"/>
          <w:szCs w:val="28"/>
        </w:rPr>
      </w:pPr>
    </w:p>
    <w:p w14:paraId="656B360F" w14:textId="6A9B8455" w:rsidR="00B453E2" w:rsidRDefault="00884D8D" w:rsidP="00884D8D">
      <w:pPr>
        <w:tabs>
          <w:tab w:val="left" w:pos="3212"/>
        </w:tabs>
        <w:spacing w:line="720" w:lineRule="auto"/>
        <w:jc w:val="center"/>
        <w:rPr>
          <w:rFonts w:ascii="Times New Roman" w:hAnsi="Times New Roman" w:cs="Times New Roman"/>
          <w:b/>
          <w:bCs/>
          <w:sz w:val="28"/>
          <w:szCs w:val="28"/>
        </w:rPr>
      </w:pPr>
      <w:r>
        <w:rPr>
          <w:rFonts w:ascii="Times New Roman" w:hAnsi="Times New Roman" w:cs="Times New Roman"/>
          <w:sz w:val="28"/>
          <w:szCs w:val="28"/>
        </w:rPr>
        <w:t>________________________________</w:t>
      </w:r>
    </w:p>
    <w:p w14:paraId="0CD9FC95" w14:textId="77777777" w:rsidR="00884D8D" w:rsidRDefault="00884D8D" w:rsidP="008901E7">
      <w:pPr>
        <w:tabs>
          <w:tab w:val="left" w:pos="3212"/>
        </w:tabs>
        <w:spacing w:line="720" w:lineRule="auto"/>
        <w:jc w:val="both"/>
        <w:rPr>
          <w:rFonts w:ascii="Times New Roman" w:hAnsi="Times New Roman" w:cs="Times New Roman"/>
          <w:b/>
          <w:bCs/>
          <w:sz w:val="28"/>
          <w:szCs w:val="28"/>
        </w:rPr>
      </w:pPr>
    </w:p>
    <w:p w14:paraId="21BB8FB6" w14:textId="77777777" w:rsidR="00884D8D" w:rsidRDefault="00884D8D" w:rsidP="008901E7">
      <w:pPr>
        <w:tabs>
          <w:tab w:val="left" w:pos="3212"/>
        </w:tabs>
        <w:spacing w:line="720" w:lineRule="auto"/>
        <w:jc w:val="both"/>
        <w:rPr>
          <w:rFonts w:ascii="Times New Roman" w:hAnsi="Times New Roman" w:cs="Times New Roman"/>
          <w:b/>
          <w:bCs/>
          <w:sz w:val="28"/>
          <w:szCs w:val="28"/>
        </w:rPr>
      </w:pPr>
    </w:p>
    <w:p w14:paraId="3384F9B5" w14:textId="77777777" w:rsidR="00884D8D" w:rsidRDefault="00884D8D" w:rsidP="008901E7">
      <w:pPr>
        <w:tabs>
          <w:tab w:val="left" w:pos="3212"/>
        </w:tabs>
        <w:spacing w:line="720" w:lineRule="auto"/>
        <w:jc w:val="both"/>
        <w:rPr>
          <w:rFonts w:ascii="Times New Roman" w:hAnsi="Times New Roman" w:cs="Times New Roman"/>
          <w:b/>
          <w:bCs/>
          <w:sz w:val="28"/>
          <w:szCs w:val="28"/>
        </w:rPr>
      </w:pPr>
    </w:p>
    <w:p w14:paraId="49561E1F" w14:textId="77777777" w:rsidR="00884D8D" w:rsidRPr="00884D8D" w:rsidRDefault="00884D8D" w:rsidP="00884D8D">
      <w:pPr>
        <w:tabs>
          <w:tab w:val="left" w:pos="3905"/>
        </w:tabs>
        <w:spacing w:after="0" w:line="256" w:lineRule="auto"/>
        <w:jc w:val="center"/>
        <w:rPr>
          <w:rFonts w:ascii="Times New Roman" w:eastAsia="Calibri" w:hAnsi="Times New Roman" w:cs="Times New Roman"/>
          <w:b/>
          <w:bCs/>
          <w:sz w:val="28"/>
          <w:szCs w:val="28"/>
        </w:rPr>
      </w:pPr>
      <w:r w:rsidRPr="00884D8D">
        <w:rPr>
          <w:rFonts w:ascii="Times New Roman" w:eastAsia="Calibri" w:hAnsi="Times New Roman" w:cs="Times New Roman"/>
          <w:b/>
          <w:bCs/>
          <w:sz w:val="28"/>
          <w:szCs w:val="28"/>
        </w:rPr>
        <w:lastRenderedPageBreak/>
        <w:t>ПОРЯДОК</w:t>
      </w:r>
    </w:p>
    <w:p w14:paraId="07CE5871" w14:textId="77777777" w:rsidR="00884D8D" w:rsidRPr="00884D8D" w:rsidRDefault="00884D8D" w:rsidP="00884D8D">
      <w:pPr>
        <w:tabs>
          <w:tab w:val="left" w:pos="3905"/>
        </w:tabs>
        <w:spacing w:after="0" w:line="256" w:lineRule="auto"/>
        <w:jc w:val="center"/>
        <w:rPr>
          <w:rFonts w:ascii="Times New Roman" w:eastAsia="Calibri" w:hAnsi="Times New Roman" w:cs="Times New Roman"/>
          <w:b/>
          <w:bCs/>
          <w:sz w:val="28"/>
          <w:szCs w:val="28"/>
        </w:rPr>
      </w:pPr>
      <w:r w:rsidRPr="00884D8D">
        <w:rPr>
          <w:rFonts w:ascii="Times New Roman" w:eastAsia="Calibri" w:hAnsi="Times New Roman" w:cs="Times New Roman"/>
          <w:b/>
          <w:bCs/>
          <w:sz w:val="28"/>
          <w:szCs w:val="28"/>
        </w:rPr>
        <w:t>здійснення компенсаційних виплат за пільговий проїзд окремих категорій громадян на залізничному транспорті приміського сполучення за рахунок</w:t>
      </w:r>
    </w:p>
    <w:p w14:paraId="12239DFA" w14:textId="77777777" w:rsidR="00884D8D" w:rsidRPr="00884D8D" w:rsidRDefault="00884D8D" w:rsidP="00884D8D">
      <w:pPr>
        <w:tabs>
          <w:tab w:val="left" w:pos="3905"/>
        </w:tabs>
        <w:spacing w:line="256" w:lineRule="auto"/>
        <w:jc w:val="center"/>
        <w:rPr>
          <w:rFonts w:ascii="Times New Roman" w:eastAsia="Calibri" w:hAnsi="Times New Roman" w:cs="Times New Roman"/>
          <w:b/>
          <w:bCs/>
          <w:sz w:val="28"/>
          <w:szCs w:val="28"/>
        </w:rPr>
      </w:pPr>
      <w:r w:rsidRPr="00884D8D">
        <w:rPr>
          <w:rFonts w:ascii="Times New Roman" w:eastAsia="Calibri" w:hAnsi="Times New Roman" w:cs="Times New Roman"/>
          <w:b/>
          <w:bCs/>
          <w:sz w:val="28"/>
          <w:szCs w:val="28"/>
        </w:rPr>
        <w:t>коштів бюджету селищної ради</w:t>
      </w:r>
    </w:p>
    <w:p w14:paraId="7B7038C3" w14:textId="77777777" w:rsidR="00884D8D" w:rsidRPr="00884D8D" w:rsidRDefault="00884D8D" w:rsidP="00884D8D">
      <w:pPr>
        <w:tabs>
          <w:tab w:val="left" w:pos="3905"/>
        </w:tabs>
        <w:spacing w:line="256" w:lineRule="auto"/>
        <w:jc w:val="center"/>
        <w:rPr>
          <w:rFonts w:ascii="Times New Roman" w:eastAsia="Calibri" w:hAnsi="Times New Roman" w:cs="Times New Roman"/>
          <w:b/>
          <w:bCs/>
          <w:sz w:val="28"/>
          <w:szCs w:val="28"/>
        </w:rPr>
      </w:pPr>
      <w:r w:rsidRPr="00884D8D">
        <w:rPr>
          <w:rFonts w:ascii="Times New Roman" w:eastAsia="Calibri" w:hAnsi="Times New Roman" w:cs="Times New Roman"/>
          <w:b/>
          <w:bCs/>
          <w:sz w:val="28"/>
          <w:szCs w:val="28"/>
        </w:rPr>
        <w:t>ЗАГАЛЬНІ ПОЛОЖЕННЯ</w:t>
      </w:r>
    </w:p>
    <w:p w14:paraId="1B3E92D8" w14:textId="77777777" w:rsidR="00884D8D" w:rsidRPr="00884D8D" w:rsidRDefault="00884D8D" w:rsidP="00884D8D">
      <w:pPr>
        <w:tabs>
          <w:tab w:val="left" w:pos="3905"/>
        </w:tabs>
        <w:spacing w:after="0" w:line="240" w:lineRule="auto"/>
        <w:ind w:firstLine="567"/>
        <w:jc w:val="both"/>
        <w:rPr>
          <w:rFonts w:ascii="Times New Roman" w:eastAsia="Calibri" w:hAnsi="Times New Roman" w:cs="Times New Roman"/>
          <w:sz w:val="28"/>
          <w:szCs w:val="28"/>
        </w:rPr>
      </w:pPr>
      <w:r w:rsidRPr="00884D8D">
        <w:rPr>
          <w:rFonts w:ascii="Times New Roman" w:eastAsia="Calibri" w:hAnsi="Times New Roman" w:cs="Times New Roman"/>
          <w:sz w:val="28"/>
          <w:szCs w:val="28"/>
        </w:rPr>
        <w:t>Цей порядок визначає механізм надання пільг на проїзд в залізничному транспорті приміського сполучення окремим категоріям громадян та здійснення компенсаційних виплат за пільговий проїзд окремим категоріям громадян на залізничному транспорті приміського сполучення (далі-компенсаційні виплати) за рахунок та в межах коштів селищної ради, передбачених на зазначені цілі (далі-Порядок).</w:t>
      </w:r>
    </w:p>
    <w:p w14:paraId="4A9421A4" w14:textId="77777777" w:rsidR="00884D8D" w:rsidRPr="00884D8D" w:rsidRDefault="00884D8D" w:rsidP="00884D8D">
      <w:pPr>
        <w:tabs>
          <w:tab w:val="left" w:pos="3905"/>
        </w:tabs>
        <w:spacing w:after="0" w:line="240" w:lineRule="auto"/>
        <w:ind w:firstLine="567"/>
        <w:jc w:val="both"/>
        <w:rPr>
          <w:rFonts w:ascii="Times New Roman" w:eastAsia="Calibri" w:hAnsi="Times New Roman" w:cs="Times New Roman"/>
          <w:sz w:val="28"/>
          <w:szCs w:val="28"/>
        </w:rPr>
      </w:pPr>
      <w:r w:rsidRPr="00884D8D">
        <w:rPr>
          <w:rFonts w:ascii="Times New Roman" w:eastAsia="Calibri" w:hAnsi="Times New Roman" w:cs="Times New Roman"/>
          <w:sz w:val="28"/>
          <w:szCs w:val="28"/>
        </w:rPr>
        <w:t>Законодавчою та нормативною основою Порядку є Бюджетний кодекс України, закони України про Державний бюджет України, «Про залізничний транспорт», «Про місцеве самоврядування в Україні», Постанови Кабінету Міністрів від 16 грудня 2009 року №1359 «Про затвердження порядку розрахунку обсягів компенсаційних виплат за пільгові перевезення залізничним транспортом окремих категорій громадян», від 29 січня 2003 року №117 «Про Єдиний державний автоматизований реєстр осіб, які мають право на пільги», Програма компенсації пільгових перевезень окремих категорій громадян на залізничному транспорті приміського сполучення на 2026-2028 роки, затвердженої рішенням Мар’янівської селищної ради, інші законодавчі і нормативні акти, що регулюють відносини у відповідній сфері.</w:t>
      </w:r>
    </w:p>
    <w:p w14:paraId="2FDB5AC2" w14:textId="77777777" w:rsidR="00884D8D" w:rsidRPr="00884D8D" w:rsidRDefault="00884D8D" w:rsidP="00884D8D">
      <w:pPr>
        <w:tabs>
          <w:tab w:val="left" w:pos="3905"/>
        </w:tabs>
        <w:spacing w:after="0" w:line="240" w:lineRule="auto"/>
        <w:ind w:firstLine="567"/>
        <w:jc w:val="both"/>
        <w:rPr>
          <w:rFonts w:ascii="Times New Roman" w:eastAsia="Calibri" w:hAnsi="Times New Roman" w:cs="Times New Roman"/>
          <w:sz w:val="28"/>
          <w:szCs w:val="28"/>
        </w:rPr>
      </w:pPr>
      <w:r w:rsidRPr="00884D8D">
        <w:rPr>
          <w:rFonts w:ascii="Times New Roman" w:eastAsia="Calibri" w:hAnsi="Times New Roman" w:cs="Times New Roman"/>
          <w:sz w:val="28"/>
          <w:szCs w:val="28"/>
        </w:rPr>
        <w:t>Дія Порядку поширюється на пільгові перевезення приміським залізничним транспортом на підставі оформлених та виданих пасажирам безоплатних (пільгових) проїзних документів (квитків), оформлених для проїзду.</w:t>
      </w:r>
    </w:p>
    <w:p w14:paraId="0D359793" w14:textId="77777777" w:rsidR="00884D8D" w:rsidRPr="00884D8D" w:rsidRDefault="00884D8D" w:rsidP="00884D8D">
      <w:pPr>
        <w:tabs>
          <w:tab w:val="left" w:pos="3905"/>
        </w:tabs>
        <w:spacing w:after="0" w:line="240" w:lineRule="auto"/>
        <w:ind w:firstLine="567"/>
        <w:jc w:val="both"/>
        <w:rPr>
          <w:rFonts w:ascii="Times New Roman" w:eastAsia="Calibri" w:hAnsi="Times New Roman" w:cs="Times New Roman"/>
          <w:sz w:val="28"/>
          <w:szCs w:val="28"/>
        </w:rPr>
      </w:pPr>
      <w:r w:rsidRPr="00884D8D">
        <w:rPr>
          <w:rFonts w:ascii="Times New Roman" w:eastAsia="Calibri" w:hAnsi="Times New Roman" w:cs="Times New Roman"/>
          <w:sz w:val="28"/>
          <w:szCs w:val="28"/>
        </w:rPr>
        <w:t>Відшкодування за пільгові перевезення окремих категорій громадян здійснюється</w:t>
      </w:r>
      <w:r w:rsidRPr="00884D8D">
        <w:rPr>
          <w:rFonts w:ascii="Calibri" w:eastAsia="Calibri" w:hAnsi="Calibri" w:cs="Times New Roman"/>
        </w:rPr>
        <w:t xml:space="preserve"> </w:t>
      </w:r>
      <w:r w:rsidRPr="00884D8D">
        <w:rPr>
          <w:rFonts w:ascii="Times New Roman" w:eastAsia="Calibri" w:hAnsi="Times New Roman" w:cs="Times New Roman"/>
          <w:sz w:val="28"/>
          <w:szCs w:val="28"/>
        </w:rPr>
        <w:t>філії «Приміська пасажирська компанія» АТ «Укрзалізниця» за пільгові перевезення окремих категорій громадян на залізничному транспорті приміського сполучення, в межах обсягів бюджетних призначень, передбачених в бюджеті селищної ради на компенсацію цих послуг (перевезень).</w:t>
      </w:r>
    </w:p>
    <w:p w14:paraId="5C04A6BC" w14:textId="77777777" w:rsidR="00884D8D" w:rsidRPr="00884D8D" w:rsidRDefault="00884D8D" w:rsidP="00884D8D">
      <w:pPr>
        <w:tabs>
          <w:tab w:val="left" w:pos="3905"/>
        </w:tabs>
        <w:spacing w:after="0" w:line="240" w:lineRule="auto"/>
        <w:ind w:firstLine="567"/>
        <w:jc w:val="both"/>
        <w:rPr>
          <w:rFonts w:ascii="Times New Roman" w:eastAsia="Calibri" w:hAnsi="Times New Roman" w:cs="Times New Roman"/>
          <w:sz w:val="28"/>
          <w:szCs w:val="28"/>
        </w:rPr>
      </w:pPr>
      <w:r w:rsidRPr="00884D8D">
        <w:rPr>
          <w:rFonts w:ascii="Times New Roman" w:eastAsia="Calibri" w:hAnsi="Times New Roman" w:cs="Times New Roman"/>
          <w:sz w:val="28"/>
          <w:szCs w:val="28"/>
        </w:rPr>
        <w:t>Компенсація виплати перевізнику здійснюється на підставі договору про виплату компенсації за пільговий проїзд окремих категорій громадян залізничним транспортом приміського сполучення (далі - Договір). Договір укладається на відповідний бюджетний рік.</w:t>
      </w:r>
    </w:p>
    <w:p w14:paraId="397D6D50" w14:textId="77777777" w:rsidR="00884D8D" w:rsidRPr="00884D8D" w:rsidRDefault="00884D8D" w:rsidP="00884D8D">
      <w:pPr>
        <w:tabs>
          <w:tab w:val="left" w:pos="3905"/>
        </w:tabs>
        <w:spacing w:after="0" w:line="240" w:lineRule="auto"/>
        <w:jc w:val="both"/>
        <w:rPr>
          <w:rFonts w:ascii="Times New Roman" w:eastAsia="Calibri" w:hAnsi="Times New Roman" w:cs="Times New Roman"/>
          <w:sz w:val="28"/>
          <w:szCs w:val="28"/>
        </w:rPr>
      </w:pPr>
      <w:r w:rsidRPr="00884D8D">
        <w:rPr>
          <w:rFonts w:ascii="Times New Roman" w:eastAsia="Calibri" w:hAnsi="Times New Roman" w:cs="Times New Roman"/>
          <w:sz w:val="28"/>
          <w:szCs w:val="28"/>
        </w:rPr>
        <w:t xml:space="preserve"> </w:t>
      </w:r>
    </w:p>
    <w:p w14:paraId="31E16E9E" w14:textId="77777777" w:rsidR="00884D8D" w:rsidRPr="00884D8D" w:rsidRDefault="00884D8D" w:rsidP="00884D8D">
      <w:pPr>
        <w:tabs>
          <w:tab w:val="left" w:pos="3905"/>
        </w:tabs>
        <w:spacing w:after="0" w:line="240" w:lineRule="auto"/>
        <w:jc w:val="center"/>
        <w:rPr>
          <w:rFonts w:ascii="Times New Roman" w:eastAsia="Calibri" w:hAnsi="Times New Roman" w:cs="Times New Roman"/>
          <w:b/>
          <w:bCs/>
          <w:sz w:val="28"/>
          <w:szCs w:val="28"/>
        </w:rPr>
      </w:pPr>
    </w:p>
    <w:p w14:paraId="305D7C6A" w14:textId="77777777" w:rsidR="00884D8D" w:rsidRPr="00884D8D" w:rsidRDefault="00884D8D" w:rsidP="00884D8D">
      <w:pPr>
        <w:tabs>
          <w:tab w:val="left" w:pos="3905"/>
        </w:tabs>
        <w:spacing w:after="0" w:line="240" w:lineRule="auto"/>
        <w:jc w:val="center"/>
        <w:rPr>
          <w:rFonts w:ascii="Times New Roman" w:eastAsia="Calibri" w:hAnsi="Times New Roman" w:cs="Times New Roman"/>
          <w:b/>
          <w:bCs/>
          <w:sz w:val="28"/>
          <w:szCs w:val="28"/>
        </w:rPr>
      </w:pPr>
      <w:r w:rsidRPr="00884D8D">
        <w:rPr>
          <w:rFonts w:ascii="Times New Roman" w:eastAsia="Calibri" w:hAnsi="Times New Roman" w:cs="Times New Roman"/>
          <w:b/>
          <w:bCs/>
          <w:sz w:val="28"/>
          <w:szCs w:val="28"/>
        </w:rPr>
        <w:t>ЗДІЙСНЕННЯ КОМПЕНСАЦІЙНИХ ВИПЛАТ</w:t>
      </w:r>
    </w:p>
    <w:p w14:paraId="0D7AC042" w14:textId="77777777" w:rsidR="00884D8D" w:rsidRPr="00884D8D" w:rsidRDefault="00884D8D" w:rsidP="00884D8D">
      <w:pPr>
        <w:tabs>
          <w:tab w:val="left" w:pos="3905"/>
        </w:tabs>
        <w:spacing w:after="0" w:line="240" w:lineRule="auto"/>
        <w:jc w:val="center"/>
        <w:rPr>
          <w:rFonts w:ascii="Times New Roman" w:eastAsia="Calibri" w:hAnsi="Times New Roman" w:cs="Times New Roman"/>
          <w:b/>
          <w:bCs/>
          <w:sz w:val="28"/>
          <w:szCs w:val="28"/>
        </w:rPr>
      </w:pPr>
    </w:p>
    <w:p w14:paraId="392E5DF9" w14:textId="77777777" w:rsidR="00884D8D" w:rsidRPr="00884D8D" w:rsidRDefault="00884D8D" w:rsidP="00884D8D">
      <w:pPr>
        <w:tabs>
          <w:tab w:val="left" w:pos="3905"/>
        </w:tabs>
        <w:spacing w:after="0" w:line="240" w:lineRule="auto"/>
        <w:ind w:firstLine="567"/>
        <w:jc w:val="both"/>
        <w:rPr>
          <w:rFonts w:ascii="Times New Roman" w:eastAsia="Calibri" w:hAnsi="Times New Roman" w:cs="Times New Roman"/>
          <w:sz w:val="28"/>
          <w:szCs w:val="28"/>
        </w:rPr>
      </w:pPr>
      <w:r w:rsidRPr="00884D8D">
        <w:rPr>
          <w:rFonts w:ascii="Times New Roman" w:eastAsia="Calibri" w:hAnsi="Times New Roman" w:cs="Times New Roman"/>
          <w:sz w:val="28"/>
          <w:szCs w:val="28"/>
        </w:rPr>
        <w:t xml:space="preserve">Компенсаційні виплати здійснюються на підставі договору укладеного між перевізником та Мар’янівською селищною радою. </w:t>
      </w:r>
    </w:p>
    <w:p w14:paraId="42D7E390" w14:textId="77777777" w:rsidR="00884D8D" w:rsidRPr="00884D8D" w:rsidRDefault="00884D8D" w:rsidP="00884D8D">
      <w:pPr>
        <w:tabs>
          <w:tab w:val="left" w:pos="3905"/>
        </w:tabs>
        <w:spacing w:after="0" w:line="240" w:lineRule="auto"/>
        <w:ind w:firstLine="709"/>
        <w:rPr>
          <w:rFonts w:ascii="Times New Roman" w:eastAsia="Calibri" w:hAnsi="Times New Roman" w:cs="Times New Roman"/>
          <w:b/>
          <w:bCs/>
          <w:sz w:val="28"/>
          <w:szCs w:val="28"/>
        </w:rPr>
      </w:pPr>
      <w:r w:rsidRPr="00884D8D">
        <w:rPr>
          <w:rFonts w:ascii="Times New Roman" w:eastAsia="Calibri" w:hAnsi="Times New Roman" w:cs="Times New Roman"/>
          <w:sz w:val="28"/>
          <w:szCs w:val="28"/>
        </w:rPr>
        <w:t>Для укладання Договору перевізник подає наступний пакет документів:</w:t>
      </w:r>
    </w:p>
    <w:p w14:paraId="6F41D770" w14:textId="77777777" w:rsidR="00884D8D" w:rsidRPr="00884D8D" w:rsidRDefault="00884D8D" w:rsidP="00884D8D">
      <w:pPr>
        <w:numPr>
          <w:ilvl w:val="0"/>
          <w:numId w:val="2"/>
        </w:numPr>
        <w:tabs>
          <w:tab w:val="left" w:pos="3905"/>
        </w:tabs>
        <w:spacing w:after="0" w:line="240" w:lineRule="auto"/>
        <w:contextualSpacing/>
        <w:jc w:val="both"/>
        <w:rPr>
          <w:rFonts w:ascii="Times New Roman" w:eastAsia="Calibri" w:hAnsi="Times New Roman" w:cs="Times New Roman"/>
          <w:sz w:val="28"/>
          <w:szCs w:val="28"/>
        </w:rPr>
      </w:pPr>
      <w:r w:rsidRPr="00884D8D">
        <w:rPr>
          <w:rFonts w:ascii="Times New Roman" w:eastAsia="Calibri" w:hAnsi="Times New Roman" w:cs="Times New Roman"/>
          <w:sz w:val="28"/>
          <w:szCs w:val="28"/>
        </w:rPr>
        <w:t>Витяг з Єдиного реєстру юридичних осіб та фізичних осіб – підприємців.</w:t>
      </w:r>
    </w:p>
    <w:p w14:paraId="4BF2D282" w14:textId="77777777" w:rsidR="00884D8D" w:rsidRPr="00884D8D" w:rsidRDefault="00884D8D" w:rsidP="00884D8D">
      <w:pPr>
        <w:numPr>
          <w:ilvl w:val="0"/>
          <w:numId w:val="2"/>
        </w:numPr>
        <w:tabs>
          <w:tab w:val="left" w:pos="3905"/>
        </w:tabs>
        <w:spacing w:after="0" w:line="240" w:lineRule="auto"/>
        <w:contextualSpacing/>
        <w:jc w:val="both"/>
        <w:rPr>
          <w:rFonts w:ascii="Times New Roman" w:eastAsia="Calibri" w:hAnsi="Times New Roman" w:cs="Times New Roman"/>
          <w:sz w:val="28"/>
          <w:szCs w:val="28"/>
        </w:rPr>
      </w:pPr>
      <w:r w:rsidRPr="00884D8D">
        <w:rPr>
          <w:rFonts w:ascii="Times New Roman" w:eastAsia="Calibri" w:hAnsi="Times New Roman" w:cs="Times New Roman"/>
          <w:sz w:val="28"/>
          <w:szCs w:val="28"/>
        </w:rPr>
        <w:lastRenderedPageBreak/>
        <w:t>Копію ліцензії на право здійснення залізничних пасажирських перевезень.</w:t>
      </w:r>
    </w:p>
    <w:p w14:paraId="3D829194" w14:textId="77777777" w:rsidR="00884D8D" w:rsidRPr="00884D8D" w:rsidRDefault="00884D8D" w:rsidP="00884D8D">
      <w:pPr>
        <w:tabs>
          <w:tab w:val="left" w:pos="3905"/>
        </w:tabs>
        <w:spacing w:after="0" w:line="240" w:lineRule="auto"/>
        <w:ind w:firstLine="567"/>
        <w:jc w:val="both"/>
        <w:rPr>
          <w:rFonts w:ascii="Times New Roman" w:eastAsia="Calibri" w:hAnsi="Times New Roman" w:cs="Times New Roman"/>
          <w:sz w:val="28"/>
          <w:szCs w:val="28"/>
        </w:rPr>
      </w:pPr>
      <w:r w:rsidRPr="00884D8D">
        <w:rPr>
          <w:rFonts w:ascii="Times New Roman" w:eastAsia="Calibri" w:hAnsi="Times New Roman" w:cs="Times New Roman"/>
          <w:sz w:val="28"/>
          <w:szCs w:val="28"/>
        </w:rPr>
        <w:t>Для отримання компенсаційних виплат за рахунок коштів селищного бюджету перевізник щомісячно не пізніше 15 числа місяця, що настає за звітним, надає до Мар</w:t>
      </w:r>
      <w:r w:rsidRPr="00884D8D">
        <w:rPr>
          <w:rFonts w:ascii="Times New Roman" w:eastAsia="Calibri" w:hAnsi="Times New Roman" w:cs="Times New Roman"/>
          <w:sz w:val="28"/>
          <w:szCs w:val="28"/>
          <w:lang w:val="ru-RU"/>
        </w:rPr>
        <w:t>’</w:t>
      </w:r>
      <w:proofErr w:type="spellStart"/>
      <w:r w:rsidRPr="00884D8D">
        <w:rPr>
          <w:rFonts w:ascii="Times New Roman" w:eastAsia="Calibri" w:hAnsi="Times New Roman" w:cs="Times New Roman"/>
          <w:sz w:val="28"/>
          <w:szCs w:val="28"/>
        </w:rPr>
        <w:t>янівської</w:t>
      </w:r>
      <w:proofErr w:type="spellEnd"/>
      <w:r w:rsidRPr="00884D8D">
        <w:rPr>
          <w:rFonts w:ascii="Times New Roman" w:eastAsia="Calibri" w:hAnsi="Times New Roman" w:cs="Times New Roman"/>
          <w:sz w:val="28"/>
          <w:szCs w:val="28"/>
        </w:rPr>
        <w:t xml:space="preserve"> селищної ради:</w:t>
      </w:r>
    </w:p>
    <w:p w14:paraId="5517B820" w14:textId="77777777" w:rsidR="00884D8D" w:rsidRPr="00884D8D" w:rsidRDefault="00884D8D" w:rsidP="00884D8D">
      <w:pPr>
        <w:numPr>
          <w:ilvl w:val="0"/>
          <w:numId w:val="2"/>
        </w:numPr>
        <w:tabs>
          <w:tab w:val="left" w:pos="3905"/>
        </w:tabs>
        <w:spacing w:after="0" w:line="240" w:lineRule="auto"/>
        <w:contextualSpacing/>
        <w:jc w:val="both"/>
        <w:rPr>
          <w:rFonts w:ascii="Times New Roman" w:eastAsia="Calibri" w:hAnsi="Times New Roman" w:cs="Times New Roman"/>
          <w:sz w:val="28"/>
          <w:szCs w:val="28"/>
        </w:rPr>
      </w:pPr>
      <w:r w:rsidRPr="00884D8D">
        <w:rPr>
          <w:rFonts w:ascii="Times New Roman" w:eastAsia="Calibri" w:hAnsi="Times New Roman" w:cs="Times New Roman"/>
          <w:sz w:val="28"/>
          <w:szCs w:val="28"/>
        </w:rPr>
        <w:t>розрахунок втрат доходів від пільгових перевезень пасажирів в залізничному транспорті приміського сполучення у минулому місяці за затвердженою формою;</w:t>
      </w:r>
    </w:p>
    <w:p w14:paraId="09FF89E8" w14:textId="77777777" w:rsidR="00884D8D" w:rsidRPr="00884D8D" w:rsidRDefault="00884D8D" w:rsidP="00884D8D">
      <w:pPr>
        <w:numPr>
          <w:ilvl w:val="0"/>
          <w:numId w:val="2"/>
        </w:numPr>
        <w:tabs>
          <w:tab w:val="left" w:pos="3905"/>
        </w:tabs>
        <w:spacing w:after="0" w:line="240" w:lineRule="auto"/>
        <w:contextualSpacing/>
        <w:jc w:val="both"/>
        <w:rPr>
          <w:rFonts w:ascii="Times New Roman" w:eastAsia="Calibri" w:hAnsi="Times New Roman" w:cs="Times New Roman"/>
          <w:sz w:val="28"/>
          <w:szCs w:val="28"/>
        </w:rPr>
      </w:pPr>
      <w:r w:rsidRPr="00884D8D">
        <w:rPr>
          <w:rFonts w:ascii="Times New Roman" w:eastAsia="Calibri" w:hAnsi="Times New Roman" w:cs="Times New Roman"/>
          <w:sz w:val="28"/>
          <w:szCs w:val="28"/>
        </w:rPr>
        <w:t>зведену відомість по типах квитків за минулий місяць за затвердженою формою;</w:t>
      </w:r>
    </w:p>
    <w:p w14:paraId="2B5A3A70" w14:textId="77777777" w:rsidR="00884D8D" w:rsidRPr="00884D8D" w:rsidRDefault="00884D8D" w:rsidP="00884D8D">
      <w:pPr>
        <w:numPr>
          <w:ilvl w:val="0"/>
          <w:numId w:val="2"/>
        </w:numPr>
        <w:tabs>
          <w:tab w:val="left" w:pos="3905"/>
        </w:tabs>
        <w:spacing w:after="0" w:line="240" w:lineRule="auto"/>
        <w:contextualSpacing/>
        <w:jc w:val="both"/>
        <w:rPr>
          <w:rFonts w:ascii="Times New Roman" w:eastAsia="Calibri" w:hAnsi="Times New Roman" w:cs="Times New Roman"/>
          <w:sz w:val="28"/>
          <w:szCs w:val="28"/>
        </w:rPr>
      </w:pPr>
      <w:r w:rsidRPr="00884D8D">
        <w:rPr>
          <w:rFonts w:ascii="Times New Roman" w:eastAsia="Calibri" w:hAnsi="Times New Roman" w:cs="Times New Roman"/>
          <w:sz w:val="28"/>
          <w:szCs w:val="28"/>
        </w:rPr>
        <w:t>облікову форму про недоотримані кошти за перевезення залізничним транспортом окремих категорій громадян, витрати на перевезення яких відшкодовуються з бюджету Мар</w:t>
      </w:r>
      <w:r w:rsidRPr="00884D8D">
        <w:rPr>
          <w:rFonts w:ascii="Times New Roman" w:eastAsia="Calibri" w:hAnsi="Times New Roman" w:cs="Times New Roman"/>
          <w:sz w:val="28"/>
          <w:szCs w:val="28"/>
          <w:lang w:val="ru-RU"/>
        </w:rPr>
        <w:t>’</w:t>
      </w:r>
      <w:proofErr w:type="spellStart"/>
      <w:r w:rsidRPr="00884D8D">
        <w:rPr>
          <w:rFonts w:ascii="Times New Roman" w:eastAsia="Calibri" w:hAnsi="Times New Roman" w:cs="Times New Roman"/>
          <w:sz w:val="28"/>
          <w:szCs w:val="28"/>
        </w:rPr>
        <w:t>янівської</w:t>
      </w:r>
      <w:proofErr w:type="spellEnd"/>
      <w:r w:rsidRPr="00884D8D">
        <w:rPr>
          <w:rFonts w:ascii="Times New Roman" w:eastAsia="Calibri" w:hAnsi="Times New Roman" w:cs="Times New Roman"/>
          <w:sz w:val="28"/>
          <w:szCs w:val="28"/>
        </w:rPr>
        <w:t xml:space="preserve"> селищної ради за минулий місяць за формою, передбаченою Порядком розрахунку обсягів компенсаційних виплат за пільгові перевезення залізничним транспортом окремих категорій громадян, який затверджено постановою Кабінету Міністрів України від 16 грудня 2009 року  №1359;</w:t>
      </w:r>
    </w:p>
    <w:p w14:paraId="3F809428" w14:textId="77777777" w:rsidR="00884D8D" w:rsidRPr="00884D8D" w:rsidRDefault="00884D8D" w:rsidP="00884D8D">
      <w:pPr>
        <w:numPr>
          <w:ilvl w:val="0"/>
          <w:numId w:val="2"/>
        </w:numPr>
        <w:shd w:val="clear" w:color="auto" w:fill="FFFFFF"/>
        <w:spacing w:after="0" w:line="240" w:lineRule="auto"/>
        <w:contextualSpacing/>
        <w:rPr>
          <w:rFonts w:ascii="Times New Roman" w:eastAsia="Times New Roman" w:hAnsi="Times New Roman" w:cs="Times New Roman"/>
          <w:color w:val="000000"/>
          <w:kern w:val="0"/>
          <w:sz w:val="28"/>
          <w:szCs w:val="28"/>
          <w:lang w:eastAsia="uk-UA"/>
          <w14:ligatures w14:val="none"/>
        </w:rPr>
      </w:pPr>
      <w:r w:rsidRPr="00884D8D">
        <w:rPr>
          <w:rFonts w:ascii="Times New Roman" w:eastAsia="Times New Roman" w:hAnsi="Times New Roman" w:cs="Times New Roman"/>
          <w:color w:val="000000"/>
          <w:kern w:val="0"/>
          <w:sz w:val="28"/>
          <w:szCs w:val="28"/>
          <w:lang w:eastAsia="uk-UA"/>
          <w14:ligatures w14:val="none"/>
        </w:rPr>
        <w:t>акт виконаних робіт;</w:t>
      </w:r>
    </w:p>
    <w:p w14:paraId="42C0A895" w14:textId="77777777" w:rsidR="00884D8D" w:rsidRPr="00884D8D" w:rsidRDefault="00884D8D" w:rsidP="00884D8D">
      <w:pPr>
        <w:numPr>
          <w:ilvl w:val="0"/>
          <w:numId w:val="2"/>
        </w:numPr>
        <w:shd w:val="clear" w:color="auto" w:fill="FFFFFF"/>
        <w:spacing w:after="0" w:line="240" w:lineRule="auto"/>
        <w:contextualSpacing/>
        <w:rPr>
          <w:rFonts w:ascii="Times New Roman" w:eastAsia="Times New Roman" w:hAnsi="Times New Roman" w:cs="Times New Roman"/>
          <w:color w:val="000000"/>
          <w:kern w:val="0"/>
          <w:sz w:val="28"/>
          <w:szCs w:val="28"/>
          <w:lang w:eastAsia="uk-UA"/>
          <w14:ligatures w14:val="none"/>
        </w:rPr>
      </w:pPr>
      <w:r w:rsidRPr="00884D8D">
        <w:rPr>
          <w:rFonts w:ascii="Times New Roman" w:eastAsia="Times New Roman" w:hAnsi="Times New Roman" w:cs="Times New Roman"/>
          <w:color w:val="000000"/>
          <w:kern w:val="0"/>
          <w:sz w:val="28"/>
          <w:szCs w:val="28"/>
          <w:lang w:eastAsia="uk-UA"/>
          <w14:ligatures w14:val="none"/>
        </w:rPr>
        <w:t>акт звіряння за формою, затвердженою Міністерством праці та соціальної політики України від 28.03.2003 року №83 «Про затвердження форми №3-пільга».</w:t>
      </w:r>
    </w:p>
    <w:p w14:paraId="7410451A" w14:textId="77777777" w:rsidR="00884D8D" w:rsidRPr="00884D8D" w:rsidRDefault="00884D8D" w:rsidP="00884D8D">
      <w:pPr>
        <w:tabs>
          <w:tab w:val="left" w:pos="3905"/>
        </w:tabs>
        <w:spacing w:after="0" w:line="240" w:lineRule="auto"/>
        <w:ind w:firstLine="567"/>
        <w:jc w:val="both"/>
        <w:rPr>
          <w:rFonts w:ascii="Times New Roman" w:eastAsia="Calibri" w:hAnsi="Times New Roman" w:cs="Times New Roman"/>
          <w:sz w:val="28"/>
          <w:szCs w:val="28"/>
        </w:rPr>
      </w:pPr>
      <w:r w:rsidRPr="00884D8D">
        <w:rPr>
          <w:rFonts w:ascii="Times New Roman" w:eastAsia="Calibri" w:hAnsi="Times New Roman" w:cs="Times New Roman"/>
          <w:sz w:val="28"/>
          <w:szCs w:val="28"/>
        </w:rPr>
        <w:t xml:space="preserve">Перевізник несе персональну відповідальність за достовірність наданих розрахунків.  </w:t>
      </w:r>
    </w:p>
    <w:p w14:paraId="7B7CC312" w14:textId="77777777" w:rsidR="00884D8D" w:rsidRDefault="00884D8D" w:rsidP="00884D8D">
      <w:pPr>
        <w:tabs>
          <w:tab w:val="left" w:pos="3212"/>
        </w:tabs>
        <w:spacing w:line="720" w:lineRule="auto"/>
        <w:jc w:val="center"/>
        <w:rPr>
          <w:rFonts w:ascii="Times New Roman" w:hAnsi="Times New Roman" w:cs="Times New Roman"/>
          <w:sz w:val="28"/>
          <w:szCs w:val="28"/>
        </w:rPr>
      </w:pPr>
    </w:p>
    <w:p w14:paraId="644D1072" w14:textId="77777777" w:rsidR="00884D8D" w:rsidRDefault="00884D8D" w:rsidP="00884D8D">
      <w:pPr>
        <w:tabs>
          <w:tab w:val="left" w:pos="3212"/>
        </w:tabs>
        <w:spacing w:line="720" w:lineRule="auto"/>
        <w:jc w:val="center"/>
        <w:rPr>
          <w:rFonts w:ascii="Times New Roman" w:hAnsi="Times New Roman" w:cs="Times New Roman"/>
          <w:b/>
          <w:bCs/>
          <w:sz w:val="28"/>
          <w:szCs w:val="28"/>
        </w:rPr>
      </w:pPr>
      <w:bookmarkStart w:id="1" w:name="_GoBack"/>
      <w:bookmarkEnd w:id="1"/>
      <w:r>
        <w:rPr>
          <w:rFonts w:ascii="Times New Roman" w:hAnsi="Times New Roman" w:cs="Times New Roman"/>
          <w:sz w:val="28"/>
          <w:szCs w:val="28"/>
        </w:rPr>
        <w:t>________________________________</w:t>
      </w:r>
    </w:p>
    <w:p w14:paraId="0F6C5E43" w14:textId="77777777" w:rsidR="00884D8D" w:rsidRDefault="00884D8D" w:rsidP="008901E7">
      <w:pPr>
        <w:tabs>
          <w:tab w:val="left" w:pos="3212"/>
        </w:tabs>
        <w:spacing w:line="720" w:lineRule="auto"/>
        <w:jc w:val="both"/>
        <w:rPr>
          <w:rFonts w:ascii="Times New Roman" w:hAnsi="Times New Roman" w:cs="Times New Roman"/>
          <w:b/>
          <w:bCs/>
          <w:sz w:val="28"/>
          <w:szCs w:val="28"/>
        </w:rPr>
      </w:pPr>
    </w:p>
    <w:p w14:paraId="4B68EB15" w14:textId="77777777" w:rsidR="00884D8D" w:rsidRPr="005F3834" w:rsidRDefault="00884D8D" w:rsidP="008901E7">
      <w:pPr>
        <w:tabs>
          <w:tab w:val="left" w:pos="3212"/>
        </w:tabs>
        <w:spacing w:line="720" w:lineRule="auto"/>
        <w:jc w:val="both"/>
        <w:rPr>
          <w:rFonts w:ascii="Times New Roman" w:hAnsi="Times New Roman" w:cs="Times New Roman"/>
          <w:b/>
          <w:bCs/>
          <w:sz w:val="28"/>
          <w:szCs w:val="28"/>
        </w:rPr>
      </w:pPr>
    </w:p>
    <w:sectPr w:rsidR="00884D8D" w:rsidRPr="005F3834" w:rsidSect="005A6E6E">
      <w:headerReference w:type="default" r:id="rId9"/>
      <w:pgSz w:w="11906" w:h="16838"/>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1267B" w14:textId="77777777" w:rsidR="006C4E3A" w:rsidRDefault="006C4E3A" w:rsidP="005417B6">
      <w:pPr>
        <w:spacing w:after="0" w:line="240" w:lineRule="auto"/>
      </w:pPr>
      <w:r>
        <w:separator/>
      </w:r>
    </w:p>
  </w:endnote>
  <w:endnote w:type="continuationSeparator" w:id="0">
    <w:p w14:paraId="7B515EA8" w14:textId="77777777" w:rsidR="006C4E3A" w:rsidRDefault="006C4E3A" w:rsidP="00541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D79118" w14:textId="77777777" w:rsidR="006C4E3A" w:rsidRDefault="006C4E3A" w:rsidP="005417B6">
      <w:pPr>
        <w:spacing w:after="0" w:line="240" w:lineRule="auto"/>
      </w:pPr>
      <w:r>
        <w:separator/>
      </w:r>
    </w:p>
  </w:footnote>
  <w:footnote w:type="continuationSeparator" w:id="0">
    <w:p w14:paraId="5680752C" w14:textId="77777777" w:rsidR="006C4E3A" w:rsidRDefault="006C4E3A" w:rsidP="005417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098469"/>
      <w:docPartObj>
        <w:docPartGallery w:val="Page Numbers (Top of Page)"/>
        <w:docPartUnique/>
      </w:docPartObj>
    </w:sdtPr>
    <w:sdtEndPr/>
    <w:sdtContent>
      <w:p w14:paraId="17EDA232" w14:textId="0CEBD658" w:rsidR="000423C1" w:rsidRDefault="000423C1">
        <w:pPr>
          <w:pStyle w:val="a4"/>
          <w:jc w:val="center"/>
        </w:pPr>
        <w:r>
          <w:fldChar w:fldCharType="begin"/>
        </w:r>
        <w:r>
          <w:instrText>PAGE   \* MERGEFORMAT</w:instrText>
        </w:r>
        <w:r>
          <w:fldChar w:fldCharType="separate"/>
        </w:r>
        <w:r w:rsidR="00884D8D">
          <w:rPr>
            <w:noProof/>
          </w:rPr>
          <w:t>7</w:t>
        </w:r>
        <w:r>
          <w:fldChar w:fldCharType="end"/>
        </w:r>
      </w:p>
    </w:sdtContent>
  </w:sdt>
  <w:p w14:paraId="3F94EADA" w14:textId="77777777" w:rsidR="005417B6" w:rsidRDefault="005417B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FA663D"/>
    <w:multiLevelType w:val="hybridMultilevel"/>
    <w:tmpl w:val="8E2EECE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712B40E1"/>
    <w:multiLevelType w:val="hybridMultilevel"/>
    <w:tmpl w:val="5EF8C7CA"/>
    <w:lvl w:ilvl="0" w:tplc="89121A0A">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893"/>
    <w:rsid w:val="0000052A"/>
    <w:rsid w:val="00036E4B"/>
    <w:rsid w:val="000423C1"/>
    <w:rsid w:val="000E5B87"/>
    <w:rsid w:val="0012519C"/>
    <w:rsid w:val="00144E44"/>
    <w:rsid w:val="00175C4A"/>
    <w:rsid w:val="001F7DB5"/>
    <w:rsid w:val="00213B95"/>
    <w:rsid w:val="00232E4F"/>
    <w:rsid w:val="00244B30"/>
    <w:rsid w:val="00244EA2"/>
    <w:rsid w:val="002566E7"/>
    <w:rsid w:val="00276056"/>
    <w:rsid w:val="002762C9"/>
    <w:rsid w:val="002C7F80"/>
    <w:rsid w:val="002D1F1E"/>
    <w:rsid w:val="002F7529"/>
    <w:rsid w:val="0031629C"/>
    <w:rsid w:val="00316E5C"/>
    <w:rsid w:val="003A01FC"/>
    <w:rsid w:val="00401CE4"/>
    <w:rsid w:val="00416893"/>
    <w:rsid w:val="00434631"/>
    <w:rsid w:val="00460B36"/>
    <w:rsid w:val="004D6ABA"/>
    <w:rsid w:val="004D7B72"/>
    <w:rsid w:val="004F7D36"/>
    <w:rsid w:val="005153B7"/>
    <w:rsid w:val="005417B6"/>
    <w:rsid w:val="005544C2"/>
    <w:rsid w:val="005A0676"/>
    <w:rsid w:val="005A37AA"/>
    <w:rsid w:val="005A6E6E"/>
    <w:rsid w:val="005A6EEC"/>
    <w:rsid w:val="005B6E5E"/>
    <w:rsid w:val="005F3834"/>
    <w:rsid w:val="00612E0F"/>
    <w:rsid w:val="0062769C"/>
    <w:rsid w:val="00636C54"/>
    <w:rsid w:val="00644D7B"/>
    <w:rsid w:val="00684E65"/>
    <w:rsid w:val="006C4E3A"/>
    <w:rsid w:val="006E0F2E"/>
    <w:rsid w:val="00735247"/>
    <w:rsid w:val="007569F8"/>
    <w:rsid w:val="00796B86"/>
    <w:rsid w:val="007B6513"/>
    <w:rsid w:val="007C3E17"/>
    <w:rsid w:val="00811F10"/>
    <w:rsid w:val="00821E17"/>
    <w:rsid w:val="00875DE8"/>
    <w:rsid w:val="00884D8D"/>
    <w:rsid w:val="008901E7"/>
    <w:rsid w:val="008E3D10"/>
    <w:rsid w:val="0093696F"/>
    <w:rsid w:val="00975655"/>
    <w:rsid w:val="009C2117"/>
    <w:rsid w:val="009F16CB"/>
    <w:rsid w:val="00A05811"/>
    <w:rsid w:val="00A5111E"/>
    <w:rsid w:val="00A54CB2"/>
    <w:rsid w:val="00A6709C"/>
    <w:rsid w:val="00A91403"/>
    <w:rsid w:val="00AB1174"/>
    <w:rsid w:val="00B0052E"/>
    <w:rsid w:val="00B453E2"/>
    <w:rsid w:val="00BB366C"/>
    <w:rsid w:val="00BE1E5C"/>
    <w:rsid w:val="00BE3B59"/>
    <w:rsid w:val="00BF1E49"/>
    <w:rsid w:val="00C07BE8"/>
    <w:rsid w:val="00C636E6"/>
    <w:rsid w:val="00C848D2"/>
    <w:rsid w:val="00CC0940"/>
    <w:rsid w:val="00D550E4"/>
    <w:rsid w:val="00D5713D"/>
    <w:rsid w:val="00DD36E2"/>
    <w:rsid w:val="00E04CB8"/>
    <w:rsid w:val="00E058D3"/>
    <w:rsid w:val="00E454F5"/>
    <w:rsid w:val="00E653C1"/>
    <w:rsid w:val="00E655B4"/>
    <w:rsid w:val="00F135F2"/>
    <w:rsid w:val="00F23FCD"/>
    <w:rsid w:val="00F360C8"/>
    <w:rsid w:val="00F4717E"/>
    <w:rsid w:val="00F53C0C"/>
    <w:rsid w:val="00F927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1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4E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417B6"/>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5417B6"/>
  </w:style>
  <w:style w:type="paragraph" w:styleId="a6">
    <w:name w:val="footer"/>
    <w:basedOn w:val="a"/>
    <w:link w:val="a7"/>
    <w:uiPriority w:val="99"/>
    <w:unhideWhenUsed/>
    <w:rsid w:val="005417B6"/>
    <w:pPr>
      <w:tabs>
        <w:tab w:val="center" w:pos="4819"/>
        <w:tab w:val="right" w:pos="9639"/>
      </w:tabs>
      <w:spacing w:after="0" w:line="240" w:lineRule="auto"/>
    </w:pPr>
  </w:style>
  <w:style w:type="character" w:customStyle="1" w:styleId="a7">
    <w:name w:val="Нижний колонтитул Знак"/>
    <w:basedOn w:val="a0"/>
    <w:link w:val="a6"/>
    <w:uiPriority w:val="99"/>
    <w:rsid w:val="005417B6"/>
  </w:style>
  <w:style w:type="paragraph" w:styleId="a8">
    <w:name w:val="List Paragraph"/>
    <w:basedOn w:val="a"/>
    <w:uiPriority w:val="34"/>
    <w:qFormat/>
    <w:rsid w:val="004D7B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4E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417B6"/>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5417B6"/>
  </w:style>
  <w:style w:type="paragraph" w:styleId="a6">
    <w:name w:val="footer"/>
    <w:basedOn w:val="a"/>
    <w:link w:val="a7"/>
    <w:uiPriority w:val="99"/>
    <w:unhideWhenUsed/>
    <w:rsid w:val="005417B6"/>
    <w:pPr>
      <w:tabs>
        <w:tab w:val="center" w:pos="4819"/>
        <w:tab w:val="right" w:pos="9639"/>
      </w:tabs>
      <w:spacing w:after="0" w:line="240" w:lineRule="auto"/>
    </w:pPr>
  </w:style>
  <w:style w:type="character" w:customStyle="1" w:styleId="a7">
    <w:name w:val="Нижний колонтитул Знак"/>
    <w:basedOn w:val="a0"/>
    <w:link w:val="a6"/>
    <w:uiPriority w:val="99"/>
    <w:rsid w:val="005417B6"/>
  </w:style>
  <w:style w:type="paragraph" w:styleId="a8">
    <w:name w:val="List Paragraph"/>
    <w:basedOn w:val="a"/>
    <w:uiPriority w:val="34"/>
    <w:qFormat/>
    <w:rsid w:val="004D7B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357208">
      <w:bodyDiv w:val="1"/>
      <w:marLeft w:val="0"/>
      <w:marRight w:val="0"/>
      <w:marTop w:val="0"/>
      <w:marBottom w:val="0"/>
      <w:divBdr>
        <w:top w:val="none" w:sz="0" w:space="0" w:color="auto"/>
        <w:left w:val="none" w:sz="0" w:space="0" w:color="auto"/>
        <w:bottom w:val="none" w:sz="0" w:space="0" w:color="auto"/>
        <w:right w:val="none" w:sz="0" w:space="0" w:color="auto"/>
      </w:divBdr>
    </w:div>
    <w:div w:id="166431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A11F2-61FF-464D-8196-91AD7FFEB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Pages>
  <Words>6752</Words>
  <Characters>3850</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Соціальний Захист</dc:creator>
  <cp:lastModifiedBy>Користувач Windows</cp:lastModifiedBy>
  <cp:revision>24</cp:revision>
  <cp:lastPrinted>2024-05-23T08:57:00Z</cp:lastPrinted>
  <dcterms:created xsi:type="dcterms:W3CDTF">2024-05-07T10:01:00Z</dcterms:created>
  <dcterms:modified xsi:type="dcterms:W3CDTF">2025-10-27T14:23:00Z</dcterms:modified>
</cp:coreProperties>
</file>