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8A" w:rsidRPr="00F043EE" w:rsidRDefault="0037208A" w:rsidP="0037208A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bookmarkStart w:id="0" w:name="_GoBack"/>
      <w:bookmarkEnd w:id="0"/>
      <w:r w:rsidRPr="00F043EE">
        <w:rPr>
          <w:sz w:val="24"/>
          <w:szCs w:val="24"/>
        </w:rPr>
        <w:t>ЗАТВЕРДЖЕНО</w:t>
      </w:r>
    </w:p>
    <w:p w:rsidR="0037208A" w:rsidRDefault="0037208A" w:rsidP="0037208A">
      <w:pPr>
        <w:ind w:left="5245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Р</w:t>
      </w:r>
      <w:r w:rsidRPr="00F043EE">
        <w:rPr>
          <w:sz w:val="24"/>
          <w:szCs w:val="24"/>
        </w:rPr>
        <w:t xml:space="preserve">ішення виконавчого комітету 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734F1E">
        <w:rPr>
          <w:noProof/>
          <w:sz w:val="24"/>
          <w:szCs w:val="24"/>
        </w:rPr>
        <w:t xml:space="preserve"> </w:t>
      </w:r>
      <w:r w:rsidRPr="00F043EE">
        <w:rPr>
          <w:noProof/>
          <w:sz w:val="24"/>
          <w:szCs w:val="24"/>
        </w:rPr>
        <w:t xml:space="preserve">Мар’янівської </w:t>
      </w:r>
      <w:r w:rsidRPr="00F043EE">
        <w:rPr>
          <w:sz w:val="24"/>
          <w:szCs w:val="24"/>
        </w:rPr>
        <w:t xml:space="preserve">селищної ради </w:t>
      </w:r>
      <w:r>
        <w:rPr>
          <w:sz w:val="24"/>
          <w:szCs w:val="24"/>
        </w:rPr>
        <w:t xml:space="preserve">                                                                                          від     травня 2026 року №   </w:t>
      </w:r>
    </w:p>
    <w:p w:rsidR="0037208A" w:rsidRPr="004B7601" w:rsidRDefault="0037208A" w:rsidP="0037208A">
      <w:pPr>
        <w:ind w:left="5245"/>
        <w:contextualSpacing/>
        <w:jc w:val="center"/>
        <w:rPr>
          <w:sz w:val="24"/>
          <w:szCs w:val="24"/>
        </w:rPr>
      </w:pPr>
    </w:p>
    <w:p w:rsidR="00BF1A97" w:rsidRPr="004B7601" w:rsidRDefault="00BF1A97" w:rsidP="000D7B43">
      <w:pPr>
        <w:ind w:left="4961" w:firstLine="709"/>
        <w:jc w:val="right"/>
        <w:rPr>
          <w:sz w:val="24"/>
          <w:szCs w:val="24"/>
          <w:lang w:eastAsia="uk-UA"/>
        </w:rPr>
      </w:pPr>
    </w:p>
    <w:p w:rsidR="00BF1A97" w:rsidRPr="001667CC" w:rsidRDefault="00BF1A97" w:rsidP="00BF1A97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r w:rsidR="00DC7852">
        <w:rPr>
          <w:b/>
          <w:color w:val="000000" w:themeColor="text1"/>
          <w:sz w:val="24"/>
          <w:szCs w:val="24"/>
          <w:lang w:eastAsia="uk-UA"/>
        </w:rPr>
        <w:t>89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 w:rsidR="00DC7852">
        <w:rPr>
          <w:b/>
          <w:color w:val="000000" w:themeColor="text1"/>
          <w:sz w:val="24"/>
          <w:szCs w:val="24"/>
          <w:lang w:val="ru-RU" w:eastAsia="uk-UA"/>
        </w:rPr>
        <w:t>02546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422C74" w:rsidRDefault="00422C74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="00BF1A97"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:rsidR="00BF1A97" w:rsidRPr="00DC7852" w:rsidRDefault="00DC7852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DC7852">
        <w:rPr>
          <w:b/>
        </w:rPr>
        <w:t xml:space="preserve">ПРИЗНАЧЕННЯ ОДНОРАЗОВОЇ ГРОШОВОЇ ДОПОМОГИ ЧЛЕНАМ СІМЕЙ ЗАГИБЛИХ (ПОМЕРЛИХ) ЗАХИСНИКІВ І ЗАХИСНИЦЬ УКРАЇНИ </w:t>
      </w:r>
      <w:r w:rsidRPr="00DC7852">
        <w:rPr>
          <w:b/>
          <w:color w:val="000000" w:themeColor="text1"/>
          <w:sz w:val="24"/>
          <w:szCs w:val="24"/>
          <w:lang w:eastAsia="uk-UA"/>
        </w:rPr>
        <w:t xml:space="preserve"> </w:t>
      </w:r>
    </w:p>
    <w:tbl>
      <w:tblPr>
        <w:tblW w:w="963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708"/>
        <w:gridCol w:w="4394"/>
        <w:gridCol w:w="567"/>
        <w:gridCol w:w="2544"/>
      </w:tblGrid>
      <w:tr w:rsidR="00BF1A97" w:rsidRPr="00DF4798" w:rsidTr="0037208A">
        <w:trPr>
          <w:trHeight w:hRule="exact" w:val="150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B43" w:rsidRPr="00DF4798" w:rsidRDefault="000D7B43" w:rsidP="000D7B43">
            <w:pPr>
              <w:rPr>
                <w:b/>
                <w:bCs/>
                <w:noProof/>
                <w:color w:val="000000"/>
                <w:sz w:val="24"/>
                <w:szCs w:val="24"/>
              </w:rPr>
            </w:pPr>
            <w:r w:rsidRPr="00DF4798">
              <w:rPr>
                <w:b/>
                <w:bCs/>
                <w:noProof/>
                <w:color w:val="000000"/>
                <w:sz w:val="24"/>
                <w:szCs w:val="24"/>
              </w:rPr>
              <w:t xml:space="preserve">№ </w:t>
            </w:r>
          </w:p>
          <w:p w:rsidR="00BF1A97" w:rsidRPr="00DF4798" w:rsidRDefault="000D7B43" w:rsidP="000D7B43">
            <w:pPr>
              <w:rPr>
                <w:sz w:val="24"/>
                <w:szCs w:val="24"/>
              </w:rPr>
            </w:pPr>
            <w:r w:rsidRPr="00DF4798">
              <w:rPr>
                <w:b/>
                <w:bCs/>
                <w:noProof/>
                <w:color w:val="000000"/>
                <w:sz w:val="24"/>
                <w:szCs w:val="24"/>
              </w:rPr>
              <w:t>п/п</w:t>
            </w:r>
            <w:r w:rsidRPr="00DF47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DF4798" w:rsidRDefault="00BF1A97" w:rsidP="00DF4798">
            <w:pPr>
              <w:shd w:val="clear" w:color="auto" w:fill="FFFFFF"/>
              <w:spacing w:line="274" w:lineRule="exact"/>
              <w:ind w:left="360" w:right="410"/>
              <w:jc w:val="left"/>
              <w:rPr>
                <w:sz w:val="24"/>
                <w:szCs w:val="24"/>
              </w:rPr>
            </w:pPr>
            <w:r w:rsidRPr="00DF4798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DF4798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DF4798" w:rsidRDefault="00BF1A97" w:rsidP="00DF4798">
            <w:pPr>
              <w:rPr>
                <w:b/>
                <w:bCs/>
                <w:sz w:val="24"/>
                <w:szCs w:val="24"/>
              </w:rPr>
            </w:pPr>
            <w:r w:rsidRPr="00DF4798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:rsidR="00BF1A97" w:rsidRPr="00DF4798" w:rsidRDefault="00BF1A97" w:rsidP="00DF4798">
            <w:pPr>
              <w:shd w:val="clear" w:color="auto" w:fill="FFFFFF"/>
              <w:spacing w:line="274" w:lineRule="exact"/>
              <w:ind w:left="274" w:right="31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DF4798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DF4798">
              <w:rPr>
                <w:b/>
                <w:sz w:val="24"/>
                <w:szCs w:val="24"/>
              </w:rPr>
              <w:t>Дія*</w:t>
            </w:r>
          </w:p>
          <w:p w:rsidR="00BF1A97" w:rsidRPr="00DF4798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DF4798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DF4798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DF4798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:rsidR="00BF1A97" w:rsidRPr="00DF4798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sz w:val="24"/>
                <w:szCs w:val="24"/>
              </w:rPr>
            </w:pPr>
            <w:r w:rsidRPr="00DF4798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C17023" w:rsidRPr="00DF4798" w:rsidTr="0037208A">
        <w:trPr>
          <w:trHeight w:val="795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Реєстрація (оформлення) звернення суб’єкта звернення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17023" w:rsidRPr="00DF4798" w:rsidRDefault="00C17023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0804E5">
            <w:pPr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У день звернення заявника.</w:t>
            </w:r>
          </w:p>
        </w:tc>
      </w:tr>
      <w:tr w:rsidR="00C17023" w:rsidRPr="00DF4798" w:rsidTr="0037208A">
        <w:trPr>
          <w:trHeight w:hRule="exact" w:val="1069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17023" w:rsidRPr="00DF4798" w:rsidRDefault="00C17023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</w:p>
        </w:tc>
      </w:tr>
      <w:tr w:rsidR="00C17023" w:rsidRPr="00DF4798" w:rsidTr="0037208A">
        <w:trPr>
          <w:trHeight w:val="973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Передача вхідного пакета документів відповідальному співробітнику Міністерства у справах ветеранів України для реєстрації</w:t>
            </w:r>
            <w:r w:rsidR="00DF4798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17023" w:rsidRPr="00DF4798" w:rsidRDefault="00C17023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0804E5">
            <w:pPr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DF4798">
            <w:pPr>
              <w:shd w:val="clear" w:color="auto" w:fill="FFFFFF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Протягом трьох робочих днів</w:t>
            </w:r>
            <w:r w:rsidR="00DF4798">
              <w:rPr>
                <w:sz w:val="24"/>
                <w:szCs w:val="24"/>
              </w:rPr>
              <w:t>.</w:t>
            </w:r>
          </w:p>
        </w:tc>
      </w:tr>
      <w:tr w:rsidR="00C17023" w:rsidRPr="00DF4798" w:rsidTr="0037208A">
        <w:trPr>
          <w:trHeight w:hRule="exact" w:val="972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17023" w:rsidRPr="00DF4798" w:rsidRDefault="00C17023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F4798" w:rsidRDefault="00C17023" w:rsidP="00DF479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74F5" w:rsidRPr="00DF4798" w:rsidTr="0037208A">
        <w:trPr>
          <w:trHeight w:hRule="exact" w:val="2567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4F5" w:rsidRPr="00DF4798" w:rsidRDefault="00DF4798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4F5" w:rsidRPr="00DF4798" w:rsidRDefault="0076152C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Підготовк</w:t>
            </w:r>
            <w:r w:rsidR="00DC7852" w:rsidRPr="00DF4798">
              <w:rPr>
                <w:sz w:val="24"/>
                <w:szCs w:val="24"/>
              </w:rPr>
              <w:t>а пакету документів до розгляду.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74F5" w:rsidRPr="00DF4798" w:rsidRDefault="0076152C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</w:t>
            </w:r>
            <w:r w:rsidR="00DC7852" w:rsidRPr="00DF4798">
              <w:rPr>
                <w:sz w:val="24"/>
                <w:szCs w:val="24"/>
              </w:rPr>
              <w:t xml:space="preserve"> України</w:t>
            </w:r>
            <w:r w:rsidR="008219B0" w:rsidRPr="00DF4798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4F5" w:rsidRPr="00DF4798" w:rsidRDefault="00C874F5" w:rsidP="000804E5">
            <w:pPr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Default="00DC7852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 xml:space="preserve">Протягом 5 – 7 робочих днів з дня реєстрації заяви, яка надійшла від центру </w:t>
            </w:r>
            <w:r w:rsidR="00DF4798" w:rsidRPr="00DF4798">
              <w:rPr>
                <w:sz w:val="24"/>
                <w:szCs w:val="24"/>
              </w:rPr>
              <w:t>надання адміністративних послуг.</w:t>
            </w:r>
            <w:r w:rsidRPr="00DF4798">
              <w:rPr>
                <w:sz w:val="24"/>
                <w:szCs w:val="24"/>
              </w:rPr>
              <w:t xml:space="preserve"> </w:t>
            </w:r>
          </w:p>
          <w:p w:rsidR="0076152C" w:rsidRPr="00DF4798" w:rsidRDefault="00DC7852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Протягом 5 – 10 робочих днів з дня реєстрації заяви в Міністерстві у справах ветеранів</w:t>
            </w:r>
            <w:r w:rsidR="00DF4798">
              <w:rPr>
                <w:sz w:val="24"/>
                <w:szCs w:val="24"/>
              </w:rPr>
              <w:t>.</w:t>
            </w:r>
          </w:p>
          <w:p w:rsidR="0076152C" w:rsidRPr="00DF4798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DF4798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DF4798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DF4798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DF4798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DF4798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DF4798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DF4798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DF4798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DF4798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DF4798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2B68C8" w:rsidRPr="00DF4798" w:rsidTr="0037208A">
        <w:trPr>
          <w:trHeight w:hRule="exact" w:val="1433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DF4798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DF4798" w:rsidRDefault="00DC7852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Прийняття та оформлення рішення у формі наказу.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68C8" w:rsidRPr="00DF4798" w:rsidRDefault="002B68C8" w:rsidP="00DF4798">
            <w:pPr>
              <w:shd w:val="clear" w:color="auto" w:fill="FFFFFF"/>
              <w:ind w:left="36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  <w:r w:rsidR="008219B0" w:rsidRPr="00DF4798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DF4798" w:rsidRDefault="00985DB3" w:rsidP="002B68C8">
            <w:pPr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DF4798" w:rsidRDefault="00597B63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Протягом трьох робочих днів</w:t>
            </w:r>
            <w:r w:rsidR="00DF4798">
              <w:rPr>
                <w:sz w:val="24"/>
                <w:szCs w:val="24"/>
              </w:rPr>
              <w:t>.</w:t>
            </w:r>
          </w:p>
        </w:tc>
      </w:tr>
      <w:tr w:rsidR="00DF4798" w:rsidRPr="00DF4798" w:rsidTr="0037208A">
        <w:trPr>
          <w:trHeight w:val="1225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DF4798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DF4798" w:rsidRDefault="00DF4798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Передача результату надання послуги до центру надання адміністративних послуг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4798" w:rsidRPr="00DF4798" w:rsidRDefault="00DF4798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F4798" w:rsidRPr="00DF4798" w:rsidRDefault="00DF4798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DF4798" w:rsidRDefault="00DF479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Протягом одного дня з дня отримання результату надання послуги.</w:t>
            </w:r>
          </w:p>
        </w:tc>
      </w:tr>
      <w:tr w:rsidR="00DF4798" w:rsidRPr="00DF4798" w:rsidTr="0037208A">
        <w:trPr>
          <w:trHeight w:hRule="exact" w:val="1225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DF4798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DF4798" w:rsidRDefault="00DF4798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4798" w:rsidRPr="00DF4798" w:rsidRDefault="00DF4798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DF4798" w:rsidRDefault="00DF4798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DF4798" w:rsidRDefault="00DF479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DF4798" w:rsidRPr="00DF4798" w:rsidTr="0037208A">
        <w:trPr>
          <w:trHeight w:val="889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DF4798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DF4798" w:rsidRDefault="00DF4798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Видача результату надання послуги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4798" w:rsidRPr="00DF4798" w:rsidRDefault="00DF4798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Адміністратор центру н</w:t>
            </w:r>
            <w:r>
              <w:rPr>
                <w:sz w:val="24"/>
                <w:szCs w:val="24"/>
              </w:rPr>
              <w:t>адання адміністративних послуг.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F4798" w:rsidRPr="00DF4798" w:rsidRDefault="00DF4798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DF4798" w:rsidRDefault="00DF479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 одноденний термін.</w:t>
            </w:r>
          </w:p>
        </w:tc>
      </w:tr>
      <w:tr w:rsidR="00DF4798" w:rsidRPr="00DF4798" w:rsidTr="0037208A">
        <w:trPr>
          <w:trHeight w:hRule="exact" w:val="888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DF4798" w:rsidRDefault="00DF4798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4798" w:rsidRPr="00DF4798" w:rsidRDefault="00DF4798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DF4798" w:rsidRDefault="00DF4798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DF4798" w:rsidRDefault="00DF479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2B68C8" w:rsidRPr="00DF4798" w:rsidTr="0037208A">
        <w:trPr>
          <w:trHeight w:hRule="exact" w:val="301"/>
          <w:jc w:val="center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DF4798" w:rsidRDefault="002B68C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Загальна кількість днів надання послуги -  30к.д.</w:t>
            </w:r>
          </w:p>
        </w:tc>
      </w:tr>
      <w:tr w:rsidR="002B68C8" w:rsidRPr="00DF4798" w:rsidTr="0037208A">
        <w:trPr>
          <w:trHeight w:hRule="exact" w:val="301"/>
          <w:jc w:val="center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DF4798" w:rsidRDefault="002B68C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Загальна кількість днів  - 30к. д.</w:t>
            </w:r>
          </w:p>
        </w:tc>
      </w:tr>
    </w:tbl>
    <w:p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:rsidR="00345DFC" w:rsidRDefault="00345DFC"/>
    <w:sectPr w:rsidR="00345DFC" w:rsidSect="0037208A">
      <w:pgSz w:w="11906" w:h="16838"/>
      <w:pgMar w:top="567" w:right="567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F12" w:rsidRDefault="00437F12" w:rsidP="000D7B43">
      <w:r>
        <w:separator/>
      </w:r>
    </w:p>
  </w:endnote>
  <w:endnote w:type="continuationSeparator" w:id="0">
    <w:p w:rsidR="00437F12" w:rsidRDefault="00437F12" w:rsidP="000D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F12" w:rsidRDefault="00437F12" w:rsidP="000D7B43">
      <w:r>
        <w:separator/>
      </w:r>
    </w:p>
  </w:footnote>
  <w:footnote w:type="continuationSeparator" w:id="0">
    <w:p w:rsidR="00437F12" w:rsidRDefault="00437F12" w:rsidP="000D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C6"/>
    <w:rsid w:val="00052B18"/>
    <w:rsid w:val="000D7B43"/>
    <w:rsid w:val="000F66DE"/>
    <w:rsid w:val="001B2484"/>
    <w:rsid w:val="002B68C8"/>
    <w:rsid w:val="0032485A"/>
    <w:rsid w:val="00345DFC"/>
    <w:rsid w:val="0037208A"/>
    <w:rsid w:val="00422C74"/>
    <w:rsid w:val="00437F12"/>
    <w:rsid w:val="00451D8F"/>
    <w:rsid w:val="00514A3D"/>
    <w:rsid w:val="00543687"/>
    <w:rsid w:val="00597B63"/>
    <w:rsid w:val="0076152C"/>
    <w:rsid w:val="007873D6"/>
    <w:rsid w:val="008219B0"/>
    <w:rsid w:val="008C2400"/>
    <w:rsid w:val="00985DB3"/>
    <w:rsid w:val="00A87286"/>
    <w:rsid w:val="00B30BDF"/>
    <w:rsid w:val="00B80CB0"/>
    <w:rsid w:val="00BF1A97"/>
    <w:rsid w:val="00C17023"/>
    <w:rsid w:val="00C310F5"/>
    <w:rsid w:val="00C874F5"/>
    <w:rsid w:val="00CE354A"/>
    <w:rsid w:val="00DC7852"/>
    <w:rsid w:val="00DF4798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5572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2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152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D7B4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D7B4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2026-05-19T06:45:00Z</cp:lastPrinted>
  <dcterms:created xsi:type="dcterms:W3CDTF">2026-04-27T13:20:00Z</dcterms:created>
  <dcterms:modified xsi:type="dcterms:W3CDTF">2026-05-25T08:16:00Z</dcterms:modified>
</cp:coreProperties>
</file>