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73EC" w14:textId="72FB4187" w:rsidR="008C27FF" w:rsidRPr="008C27FF" w:rsidRDefault="003933CC" w:rsidP="008C27FF">
      <w:pPr>
        <w:widowControl w:val="0"/>
        <w:suppressAutoHyphens w:val="0"/>
        <w:ind w:left="5387"/>
        <w:jc w:val="center"/>
        <w:rPr>
          <w:rFonts w:ascii="Times New Roman" w:hAnsi="Times New Roman" w:cs="Times New Roman"/>
          <w:b/>
          <w:sz w:val="28"/>
          <w:szCs w:val="28"/>
          <w:lang w:eastAsia="uk-UA" w:bidi="ar-SA"/>
        </w:rPr>
      </w:pPr>
      <w:r>
        <w:rPr>
          <w:rFonts w:ascii="Times New Roman" w:hAnsi="Times New Roman" w:cs="Times New Roman"/>
          <w:b/>
          <w:sz w:val="28"/>
          <w:szCs w:val="28"/>
          <w:lang w:eastAsia="uk-UA" w:bidi="ar-SA"/>
        </w:rPr>
        <w:t>ЗАТВЕРДЖЕНО</w:t>
      </w:r>
    </w:p>
    <w:p w14:paraId="091BE028" w14:textId="6772F129" w:rsidR="008C27FF" w:rsidRPr="008C27FF" w:rsidRDefault="008C27FF" w:rsidP="008C27FF">
      <w:pPr>
        <w:suppressAutoHyphens w:val="0"/>
        <w:spacing w:after="200" w:line="276" w:lineRule="auto"/>
        <w:ind w:left="5387"/>
        <w:jc w:val="both"/>
        <w:rPr>
          <w:rFonts w:cs="Times New Roman"/>
          <w:sz w:val="28"/>
          <w:szCs w:val="28"/>
          <w:lang w:eastAsia="en-US" w:bidi="ar-SA"/>
        </w:rPr>
      </w:pPr>
      <w:r w:rsidRPr="008C27FF">
        <w:rPr>
          <w:rFonts w:ascii="Times New Roman" w:hAnsi="Times New Roman" w:cs="Times New Roman"/>
          <w:sz w:val="28"/>
          <w:szCs w:val="28"/>
          <w:lang w:eastAsia="uk-UA" w:bidi="ar-SA"/>
        </w:rPr>
        <w:t xml:space="preserve">Рішення </w:t>
      </w:r>
      <w:proofErr w:type="spellStart"/>
      <w:r w:rsidR="003933CC">
        <w:rPr>
          <w:rFonts w:ascii="Times New Roman" w:hAnsi="Times New Roman" w:cs="Times New Roman"/>
          <w:sz w:val="28"/>
          <w:szCs w:val="28"/>
          <w:lang w:eastAsia="uk-UA" w:bidi="ar-SA"/>
        </w:rPr>
        <w:t>М</w:t>
      </w:r>
      <w:r w:rsidRPr="008C27FF">
        <w:rPr>
          <w:rFonts w:ascii="Times New Roman" w:hAnsi="Times New Roman" w:cs="Times New Roman"/>
          <w:sz w:val="28"/>
          <w:szCs w:val="28"/>
          <w:lang w:eastAsia="uk-UA" w:bidi="ar-SA"/>
        </w:rPr>
        <w:t>ар’янівської</w:t>
      </w:r>
      <w:proofErr w:type="spellEnd"/>
      <w:r w:rsidRPr="008C27FF">
        <w:rPr>
          <w:rFonts w:ascii="Times New Roman" w:hAnsi="Times New Roman" w:cs="Times New Roman"/>
          <w:sz w:val="28"/>
          <w:szCs w:val="28"/>
          <w:lang w:eastAsia="uk-UA" w:bidi="ar-SA"/>
        </w:rPr>
        <w:t xml:space="preserve"> селищної ради від </w:t>
      </w:r>
      <w:r w:rsidR="003933CC">
        <w:rPr>
          <w:rFonts w:ascii="Times New Roman" w:hAnsi="Times New Roman" w:cs="Times New Roman"/>
          <w:sz w:val="28"/>
          <w:szCs w:val="28"/>
          <w:lang w:eastAsia="uk-UA" w:bidi="ar-SA"/>
        </w:rPr>
        <w:t>________</w:t>
      </w:r>
      <w:r w:rsidRPr="008C27FF">
        <w:rPr>
          <w:rFonts w:ascii="Times New Roman" w:hAnsi="Times New Roman" w:cs="Times New Roman"/>
          <w:sz w:val="28"/>
          <w:szCs w:val="28"/>
          <w:lang w:eastAsia="uk-UA" w:bidi="ar-SA"/>
        </w:rPr>
        <w:t xml:space="preserve"> 2024 року № </w:t>
      </w:r>
    </w:p>
    <w:p w14:paraId="7D7639C1" w14:textId="77777777" w:rsidR="00EA6DF7" w:rsidRPr="00EA6DF7" w:rsidRDefault="00EA6DF7" w:rsidP="00EA6DF7">
      <w:pPr>
        <w:tabs>
          <w:tab w:val="left" w:pos="7305"/>
        </w:tabs>
        <w:spacing w:after="120"/>
        <w:rPr>
          <w:rFonts w:ascii="Times New Roman" w:hAnsi="Times New Roman" w:cs="Times New Roman"/>
          <w:b/>
          <w:bCs/>
          <w:caps/>
          <w:sz w:val="28"/>
          <w:szCs w:val="28"/>
          <w:lang w:eastAsia="ru-RU"/>
        </w:rPr>
      </w:pPr>
    </w:p>
    <w:p w14:paraId="3B928F1C"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0088F187"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20A67F0B"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2E6488EA"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61E535A9"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314882E1" w14:textId="77777777" w:rsidR="00EA6DF7" w:rsidRPr="00EA6DF7" w:rsidRDefault="00EA6DF7" w:rsidP="00EA6DF7">
      <w:pPr>
        <w:spacing w:after="120"/>
        <w:jc w:val="center"/>
        <w:rPr>
          <w:rFonts w:ascii="Times New Roman" w:hAnsi="Times New Roman" w:cs="Times New Roman"/>
          <w:b/>
          <w:bCs/>
          <w:caps/>
          <w:sz w:val="28"/>
          <w:szCs w:val="28"/>
          <w:lang w:eastAsia="ru-RU"/>
        </w:rPr>
      </w:pPr>
    </w:p>
    <w:p w14:paraId="45D1B1E0" w14:textId="77777777" w:rsidR="00EA6DF7" w:rsidRPr="00EA6DF7" w:rsidRDefault="00EA6DF7" w:rsidP="00EA6DF7">
      <w:pPr>
        <w:spacing w:after="120"/>
        <w:jc w:val="center"/>
        <w:rPr>
          <w:rFonts w:ascii="Times New Roman" w:hAnsi="Times New Roman" w:cs="Times New Roman"/>
          <w:b/>
          <w:bCs/>
          <w:caps/>
          <w:sz w:val="28"/>
          <w:szCs w:val="28"/>
          <w:lang w:eastAsia="ru-RU"/>
        </w:rPr>
      </w:pPr>
      <w:r w:rsidRPr="00EA6DF7">
        <w:rPr>
          <w:rFonts w:ascii="Times New Roman" w:hAnsi="Times New Roman" w:cs="Times New Roman"/>
          <w:b/>
          <w:bCs/>
          <w:caps/>
          <w:sz w:val="28"/>
          <w:szCs w:val="28"/>
          <w:lang w:eastAsia="ru-RU"/>
        </w:rPr>
        <w:t>програма</w:t>
      </w:r>
    </w:p>
    <w:p w14:paraId="18A1CACD" w14:textId="77777777" w:rsidR="00EA6DF7" w:rsidRPr="00EA6DF7" w:rsidRDefault="00EA6DF7" w:rsidP="00EA6DF7">
      <w:pPr>
        <w:spacing w:after="120"/>
        <w:jc w:val="center"/>
        <w:rPr>
          <w:rFonts w:ascii="Times New Roman" w:hAnsi="Times New Roman" w:cs="Times New Roman"/>
          <w:b/>
          <w:bCs/>
          <w:caps/>
          <w:sz w:val="28"/>
          <w:szCs w:val="28"/>
          <w:lang w:eastAsia="ru-RU"/>
        </w:rPr>
      </w:pPr>
      <w:r w:rsidRPr="00EA6DF7">
        <w:rPr>
          <w:rFonts w:ascii="Times New Roman" w:hAnsi="Times New Roman" w:cs="Times New Roman"/>
          <w:b/>
          <w:sz w:val="28"/>
          <w:szCs w:val="28"/>
          <w:lang w:eastAsia="ar-SA"/>
        </w:rPr>
        <w:t>покращення функціонування Центру обслуговування платників Горохівської ДПІ Головного управління ДПС у Волинській області на 2025-2027 роки</w:t>
      </w:r>
    </w:p>
    <w:p w14:paraId="11EDC795" w14:textId="77777777" w:rsidR="00EA6DF7" w:rsidRPr="00EA6DF7" w:rsidRDefault="00EA6DF7" w:rsidP="00EA6DF7">
      <w:pPr>
        <w:rPr>
          <w:rFonts w:ascii="Times New Roman" w:hAnsi="Times New Roman" w:cs="Times New Roman"/>
          <w:sz w:val="28"/>
          <w:szCs w:val="28"/>
        </w:rPr>
      </w:pPr>
    </w:p>
    <w:p w14:paraId="6A0E5FF1" w14:textId="77777777" w:rsidR="00EA6DF7" w:rsidRPr="00EA6DF7" w:rsidRDefault="00EA6DF7" w:rsidP="00EA6DF7">
      <w:pPr>
        <w:ind w:firstLine="708"/>
        <w:jc w:val="center"/>
        <w:rPr>
          <w:rFonts w:ascii="Times New Roman" w:hAnsi="Times New Roman" w:cs="Times New Roman"/>
          <w:sz w:val="28"/>
          <w:szCs w:val="28"/>
        </w:rPr>
      </w:pPr>
    </w:p>
    <w:p w14:paraId="44837EF6" w14:textId="77777777" w:rsidR="00EA6DF7" w:rsidRPr="00EA6DF7" w:rsidRDefault="00EA6DF7" w:rsidP="00EA6DF7">
      <w:pPr>
        <w:ind w:firstLine="708"/>
        <w:jc w:val="center"/>
        <w:rPr>
          <w:rFonts w:ascii="Times New Roman" w:hAnsi="Times New Roman" w:cs="Times New Roman"/>
          <w:sz w:val="28"/>
          <w:szCs w:val="28"/>
        </w:rPr>
      </w:pPr>
    </w:p>
    <w:p w14:paraId="03AA781D" w14:textId="77777777" w:rsidR="00EA6DF7" w:rsidRPr="00EA6DF7" w:rsidRDefault="00EA6DF7" w:rsidP="00EA6DF7">
      <w:pPr>
        <w:ind w:firstLine="708"/>
        <w:jc w:val="center"/>
        <w:rPr>
          <w:rFonts w:ascii="Times New Roman" w:hAnsi="Times New Roman" w:cs="Times New Roman"/>
          <w:sz w:val="28"/>
          <w:szCs w:val="28"/>
        </w:rPr>
      </w:pPr>
    </w:p>
    <w:p w14:paraId="3DCEB4B8" w14:textId="77777777" w:rsidR="00EA6DF7" w:rsidRPr="00EA6DF7" w:rsidRDefault="00EA6DF7" w:rsidP="00EA6DF7">
      <w:pPr>
        <w:ind w:firstLine="708"/>
        <w:jc w:val="center"/>
        <w:rPr>
          <w:rFonts w:ascii="Times New Roman" w:hAnsi="Times New Roman" w:cs="Times New Roman"/>
          <w:sz w:val="28"/>
          <w:szCs w:val="28"/>
        </w:rPr>
      </w:pPr>
    </w:p>
    <w:p w14:paraId="3DF7DBEC" w14:textId="77777777" w:rsidR="00EA6DF7" w:rsidRPr="00EA6DF7" w:rsidRDefault="00EA6DF7" w:rsidP="00EA6DF7">
      <w:pPr>
        <w:ind w:firstLine="708"/>
        <w:jc w:val="center"/>
        <w:rPr>
          <w:rFonts w:ascii="Times New Roman" w:hAnsi="Times New Roman" w:cs="Times New Roman"/>
          <w:sz w:val="28"/>
          <w:szCs w:val="28"/>
        </w:rPr>
      </w:pPr>
    </w:p>
    <w:p w14:paraId="68BCC7D8" w14:textId="77777777" w:rsidR="00EA6DF7" w:rsidRPr="00EA6DF7" w:rsidRDefault="00EA6DF7" w:rsidP="00EA6DF7">
      <w:pPr>
        <w:ind w:firstLine="708"/>
        <w:jc w:val="center"/>
        <w:rPr>
          <w:rFonts w:ascii="Times New Roman" w:hAnsi="Times New Roman" w:cs="Times New Roman"/>
          <w:sz w:val="28"/>
          <w:szCs w:val="28"/>
        </w:rPr>
      </w:pPr>
    </w:p>
    <w:p w14:paraId="2D4BA4E1" w14:textId="77777777" w:rsidR="00EA6DF7" w:rsidRPr="00EA6DF7" w:rsidRDefault="00EA6DF7" w:rsidP="00EA6DF7">
      <w:pPr>
        <w:ind w:firstLine="708"/>
        <w:jc w:val="center"/>
        <w:rPr>
          <w:rFonts w:ascii="Times New Roman" w:hAnsi="Times New Roman" w:cs="Times New Roman"/>
          <w:sz w:val="28"/>
          <w:szCs w:val="28"/>
        </w:rPr>
      </w:pPr>
    </w:p>
    <w:p w14:paraId="4A01056F" w14:textId="77777777" w:rsidR="00EA6DF7" w:rsidRPr="00EA6DF7" w:rsidRDefault="00EA6DF7" w:rsidP="00EA6DF7">
      <w:pPr>
        <w:rPr>
          <w:rFonts w:ascii="Times New Roman" w:hAnsi="Times New Roman" w:cs="Times New Roman"/>
          <w:sz w:val="28"/>
          <w:szCs w:val="28"/>
        </w:rPr>
      </w:pPr>
    </w:p>
    <w:p w14:paraId="243A47EC" w14:textId="77777777" w:rsidR="00EA6DF7" w:rsidRPr="00EA6DF7" w:rsidRDefault="00EA6DF7" w:rsidP="00EA6DF7">
      <w:pPr>
        <w:ind w:firstLine="708"/>
        <w:jc w:val="center"/>
        <w:rPr>
          <w:rFonts w:ascii="Times New Roman" w:hAnsi="Times New Roman" w:cs="Times New Roman"/>
          <w:sz w:val="28"/>
          <w:szCs w:val="28"/>
        </w:rPr>
      </w:pPr>
    </w:p>
    <w:p w14:paraId="6AE5DEFB" w14:textId="77777777" w:rsidR="00EA6DF7" w:rsidRPr="00EA6DF7" w:rsidRDefault="00EA6DF7" w:rsidP="00EA6DF7">
      <w:pPr>
        <w:ind w:firstLine="708"/>
        <w:jc w:val="center"/>
        <w:rPr>
          <w:rFonts w:ascii="Times New Roman" w:hAnsi="Times New Roman" w:cs="Times New Roman"/>
          <w:sz w:val="28"/>
          <w:szCs w:val="28"/>
        </w:rPr>
      </w:pPr>
    </w:p>
    <w:p w14:paraId="0FA83082" w14:textId="77777777" w:rsidR="00EA6DF7" w:rsidRPr="00EA6DF7" w:rsidRDefault="00EA6DF7" w:rsidP="00EA6DF7">
      <w:pPr>
        <w:ind w:firstLine="708"/>
        <w:jc w:val="center"/>
        <w:rPr>
          <w:rFonts w:ascii="Times New Roman" w:hAnsi="Times New Roman" w:cs="Times New Roman"/>
          <w:sz w:val="28"/>
          <w:szCs w:val="28"/>
        </w:rPr>
      </w:pPr>
    </w:p>
    <w:p w14:paraId="42599F4D" w14:textId="77777777" w:rsidR="00EA6DF7" w:rsidRPr="00EA6DF7" w:rsidRDefault="00EA6DF7" w:rsidP="00EA6DF7">
      <w:pPr>
        <w:ind w:firstLine="708"/>
        <w:jc w:val="center"/>
        <w:rPr>
          <w:rFonts w:ascii="Times New Roman" w:hAnsi="Times New Roman" w:cs="Times New Roman"/>
          <w:sz w:val="28"/>
          <w:szCs w:val="28"/>
        </w:rPr>
      </w:pPr>
    </w:p>
    <w:p w14:paraId="03413008" w14:textId="77777777" w:rsidR="00EA6DF7" w:rsidRPr="00EA6DF7" w:rsidRDefault="00EA6DF7" w:rsidP="00EA6DF7">
      <w:pPr>
        <w:ind w:firstLine="708"/>
        <w:jc w:val="center"/>
        <w:rPr>
          <w:rFonts w:ascii="Times New Roman" w:hAnsi="Times New Roman" w:cs="Times New Roman"/>
          <w:sz w:val="28"/>
          <w:szCs w:val="28"/>
        </w:rPr>
      </w:pPr>
    </w:p>
    <w:p w14:paraId="76DC5B53" w14:textId="77777777" w:rsidR="00EA6DF7" w:rsidRPr="00EA6DF7" w:rsidRDefault="00EA6DF7" w:rsidP="00EA6DF7">
      <w:pPr>
        <w:ind w:firstLine="708"/>
        <w:jc w:val="center"/>
        <w:rPr>
          <w:rFonts w:ascii="Times New Roman" w:hAnsi="Times New Roman" w:cs="Times New Roman"/>
          <w:sz w:val="28"/>
          <w:szCs w:val="28"/>
        </w:rPr>
      </w:pPr>
    </w:p>
    <w:p w14:paraId="7EA876BD" w14:textId="77777777" w:rsidR="00EA6DF7" w:rsidRPr="00EA6DF7" w:rsidRDefault="00EA6DF7" w:rsidP="00EA6DF7">
      <w:pPr>
        <w:ind w:firstLine="708"/>
        <w:jc w:val="center"/>
        <w:rPr>
          <w:rFonts w:ascii="Times New Roman" w:hAnsi="Times New Roman" w:cs="Times New Roman"/>
          <w:sz w:val="28"/>
          <w:szCs w:val="28"/>
        </w:rPr>
      </w:pPr>
    </w:p>
    <w:p w14:paraId="1FE01DAF" w14:textId="77777777" w:rsidR="00EA6DF7" w:rsidRPr="00EA6DF7" w:rsidRDefault="00EA6DF7" w:rsidP="00EA6DF7">
      <w:pPr>
        <w:ind w:firstLine="708"/>
        <w:jc w:val="center"/>
        <w:rPr>
          <w:rFonts w:ascii="Times New Roman" w:hAnsi="Times New Roman" w:cs="Times New Roman"/>
          <w:sz w:val="28"/>
          <w:szCs w:val="28"/>
        </w:rPr>
      </w:pPr>
    </w:p>
    <w:p w14:paraId="73DF8123" w14:textId="77777777" w:rsidR="00EA6DF7" w:rsidRPr="00EA6DF7" w:rsidRDefault="00EA6DF7" w:rsidP="00EA6DF7">
      <w:pPr>
        <w:ind w:firstLine="708"/>
        <w:jc w:val="center"/>
        <w:rPr>
          <w:rFonts w:ascii="Times New Roman" w:hAnsi="Times New Roman" w:cs="Times New Roman"/>
          <w:sz w:val="28"/>
          <w:szCs w:val="28"/>
        </w:rPr>
      </w:pPr>
    </w:p>
    <w:p w14:paraId="606A0F41" w14:textId="77777777" w:rsidR="00EA6DF7" w:rsidRPr="00EA6DF7" w:rsidRDefault="00EA6DF7" w:rsidP="00EA6DF7">
      <w:pPr>
        <w:ind w:firstLine="708"/>
        <w:jc w:val="center"/>
        <w:rPr>
          <w:rFonts w:ascii="Times New Roman" w:hAnsi="Times New Roman" w:cs="Times New Roman"/>
          <w:sz w:val="28"/>
          <w:szCs w:val="28"/>
        </w:rPr>
      </w:pPr>
    </w:p>
    <w:p w14:paraId="5FD80E0C" w14:textId="77777777" w:rsidR="00EA6DF7" w:rsidRPr="00EA6DF7" w:rsidRDefault="00EA6DF7" w:rsidP="00EA6DF7">
      <w:pPr>
        <w:ind w:firstLine="708"/>
        <w:rPr>
          <w:rFonts w:ascii="Times New Roman" w:hAnsi="Times New Roman" w:cs="Times New Roman"/>
          <w:sz w:val="28"/>
          <w:szCs w:val="28"/>
        </w:rPr>
      </w:pPr>
    </w:p>
    <w:p w14:paraId="7E9FCF9A" w14:textId="77777777" w:rsidR="00EA6DF7" w:rsidRDefault="00EA6DF7" w:rsidP="00EA6DF7">
      <w:pPr>
        <w:ind w:firstLine="708"/>
        <w:rPr>
          <w:rFonts w:ascii="Times New Roman" w:hAnsi="Times New Roman" w:cs="Times New Roman"/>
          <w:sz w:val="28"/>
          <w:szCs w:val="28"/>
        </w:rPr>
      </w:pPr>
    </w:p>
    <w:p w14:paraId="6D6AFBC0" w14:textId="77777777" w:rsidR="00B97F24" w:rsidRPr="00EA6DF7" w:rsidRDefault="00B97F24" w:rsidP="00EA6DF7">
      <w:pPr>
        <w:ind w:firstLine="708"/>
        <w:rPr>
          <w:rFonts w:ascii="Times New Roman" w:hAnsi="Times New Roman" w:cs="Times New Roman"/>
          <w:sz w:val="28"/>
          <w:szCs w:val="28"/>
        </w:rPr>
      </w:pPr>
    </w:p>
    <w:p w14:paraId="5055C7CB" w14:textId="77777777" w:rsidR="00EA6DF7" w:rsidRPr="00EA6DF7" w:rsidRDefault="00EA6DF7" w:rsidP="00EA6DF7">
      <w:pPr>
        <w:rPr>
          <w:rFonts w:ascii="Times New Roman" w:hAnsi="Times New Roman" w:cs="Times New Roman"/>
          <w:sz w:val="28"/>
          <w:szCs w:val="28"/>
        </w:rPr>
      </w:pPr>
    </w:p>
    <w:p w14:paraId="05DEA545" w14:textId="77777777" w:rsidR="00EA6DF7" w:rsidRPr="00EA6DF7" w:rsidRDefault="00EA6DF7" w:rsidP="00EA6DF7">
      <w:pPr>
        <w:ind w:firstLine="708"/>
        <w:jc w:val="center"/>
        <w:rPr>
          <w:rFonts w:ascii="Times New Roman" w:hAnsi="Times New Roman" w:cs="Times New Roman"/>
          <w:sz w:val="28"/>
          <w:szCs w:val="28"/>
        </w:rPr>
      </w:pPr>
    </w:p>
    <w:p w14:paraId="4976F878" w14:textId="61B01B64" w:rsidR="00EA6DF7" w:rsidRPr="00EA6DF7" w:rsidRDefault="00EA6DF7" w:rsidP="00606ED0">
      <w:pPr>
        <w:jc w:val="center"/>
        <w:rPr>
          <w:rFonts w:ascii="Times New Roman" w:hAnsi="Times New Roman" w:cs="Times New Roman"/>
          <w:sz w:val="28"/>
          <w:szCs w:val="28"/>
        </w:rPr>
      </w:pPr>
      <w:r w:rsidRPr="00EA6DF7">
        <w:rPr>
          <w:rFonts w:ascii="Times New Roman" w:hAnsi="Times New Roman" w:cs="Times New Roman"/>
          <w:sz w:val="28"/>
          <w:szCs w:val="28"/>
        </w:rPr>
        <w:t xml:space="preserve">смт </w:t>
      </w:r>
      <w:proofErr w:type="spellStart"/>
      <w:r w:rsidRPr="00EA6DF7">
        <w:rPr>
          <w:rFonts w:ascii="Times New Roman" w:hAnsi="Times New Roman" w:cs="Times New Roman"/>
          <w:sz w:val="28"/>
          <w:szCs w:val="28"/>
        </w:rPr>
        <w:t>Мар’янівка</w:t>
      </w:r>
      <w:proofErr w:type="spellEnd"/>
    </w:p>
    <w:p w14:paraId="7426FA78" w14:textId="7529DA7E" w:rsidR="00EA6DF7" w:rsidRPr="00EA6DF7" w:rsidRDefault="00EA6DF7" w:rsidP="00606ED0">
      <w:pPr>
        <w:jc w:val="center"/>
        <w:rPr>
          <w:rFonts w:ascii="Times New Roman" w:hAnsi="Times New Roman" w:cs="Times New Roman"/>
          <w:sz w:val="24"/>
          <w:szCs w:val="28"/>
          <w:lang w:eastAsia="ru-RU" w:bidi="ar-SA"/>
        </w:rPr>
      </w:pPr>
      <w:r w:rsidRPr="00EA6DF7">
        <w:rPr>
          <w:rFonts w:ascii="Times New Roman" w:hAnsi="Times New Roman" w:cs="Times New Roman"/>
          <w:sz w:val="28"/>
          <w:szCs w:val="28"/>
        </w:rPr>
        <w:t>2024 рік</w:t>
      </w:r>
    </w:p>
    <w:p w14:paraId="1663B67F"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ПАСПОРТ ПРОГРАМИ</w:t>
      </w:r>
    </w:p>
    <w:p w14:paraId="0A5CE501"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lastRenderedPageBreak/>
        <w:t>покращення функціонування Центру обслуговування платників Горохівської ДПІ Головного управління ДПС у Волинській області на</w:t>
      </w:r>
    </w:p>
    <w:p w14:paraId="28CA1A0D"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2025-2027 роки</w:t>
      </w:r>
    </w:p>
    <w:p w14:paraId="6C563186" w14:textId="77777777" w:rsidR="00EA6DF7" w:rsidRPr="00EA6DF7" w:rsidRDefault="00EA6DF7" w:rsidP="00EA6DF7">
      <w:pPr>
        <w:suppressAutoHyphens w:val="0"/>
        <w:ind w:firstLine="72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val="en-US"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20"/>
        <w:gridCol w:w="98"/>
        <w:gridCol w:w="4787"/>
      </w:tblGrid>
      <w:tr w:rsidR="00EA6DF7" w:rsidRPr="00EA6DF7" w14:paraId="5F842698" w14:textId="77777777" w:rsidTr="00674988">
        <w:tc>
          <w:tcPr>
            <w:tcW w:w="648" w:type="dxa"/>
          </w:tcPr>
          <w:p w14:paraId="41B6C27D"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1. </w:t>
            </w:r>
          </w:p>
        </w:tc>
        <w:tc>
          <w:tcPr>
            <w:tcW w:w="4320" w:type="dxa"/>
          </w:tcPr>
          <w:p w14:paraId="1B5002F7" w14:textId="77777777" w:rsidR="00EA6DF7" w:rsidRPr="00EA6DF7" w:rsidRDefault="00EA6DF7" w:rsidP="00EA6DF7">
            <w:pPr>
              <w:suppressAutoHyphens w:val="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Ініціатор розроблення Програми</w:t>
            </w:r>
          </w:p>
          <w:p w14:paraId="678E7121" w14:textId="77777777" w:rsidR="00EA6DF7" w:rsidRPr="00EA6DF7" w:rsidRDefault="00EA6DF7" w:rsidP="00EA6DF7">
            <w:pPr>
              <w:suppressAutoHyphens w:val="0"/>
              <w:jc w:val="both"/>
              <w:rPr>
                <w:rFonts w:ascii="Times New Roman" w:hAnsi="Times New Roman" w:cs="Times New Roman"/>
                <w:sz w:val="28"/>
                <w:szCs w:val="28"/>
                <w:lang w:eastAsia="ru-RU" w:bidi="ar-SA"/>
              </w:rPr>
            </w:pPr>
          </w:p>
        </w:tc>
        <w:tc>
          <w:tcPr>
            <w:tcW w:w="4885" w:type="dxa"/>
            <w:gridSpan w:val="2"/>
          </w:tcPr>
          <w:p w14:paraId="5E96F00E"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Горохівська державна податкова інспекція  Головного управління ДПС у Волинській області</w:t>
            </w:r>
          </w:p>
        </w:tc>
      </w:tr>
      <w:tr w:rsidR="00EA6DF7" w:rsidRPr="00EA6DF7" w14:paraId="16312603" w14:textId="77777777" w:rsidTr="00674988">
        <w:tc>
          <w:tcPr>
            <w:tcW w:w="648" w:type="dxa"/>
          </w:tcPr>
          <w:p w14:paraId="6BC9896E"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2.</w:t>
            </w:r>
          </w:p>
        </w:tc>
        <w:tc>
          <w:tcPr>
            <w:tcW w:w="4320" w:type="dxa"/>
          </w:tcPr>
          <w:p w14:paraId="2DAA369A"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Розробник Програми</w:t>
            </w:r>
          </w:p>
        </w:tc>
        <w:tc>
          <w:tcPr>
            <w:tcW w:w="4885" w:type="dxa"/>
            <w:gridSpan w:val="2"/>
          </w:tcPr>
          <w:p w14:paraId="75FD6C50"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Горохівська державна податкова інспекція  Головного управління ДПС у Волинській області</w:t>
            </w:r>
          </w:p>
        </w:tc>
      </w:tr>
      <w:tr w:rsidR="00EA6DF7" w:rsidRPr="00EA6DF7" w14:paraId="1634959B" w14:textId="77777777" w:rsidTr="00674988">
        <w:tc>
          <w:tcPr>
            <w:tcW w:w="648" w:type="dxa"/>
          </w:tcPr>
          <w:p w14:paraId="768BF8C2"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3.</w:t>
            </w:r>
          </w:p>
        </w:tc>
        <w:tc>
          <w:tcPr>
            <w:tcW w:w="4320" w:type="dxa"/>
          </w:tcPr>
          <w:p w14:paraId="72D3291A" w14:textId="77777777" w:rsidR="00EA6DF7" w:rsidRPr="00EA6DF7" w:rsidRDefault="00EA6DF7" w:rsidP="00EA6DF7">
            <w:pPr>
              <w:suppressAutoHyphens w:val="0"/>
              <w:rPr>
                <w:rFonts w:ascii="Times New Roman" w:hAnsi="Times New Roman" w:cs="Times New Roman"/>
                <w:sz w:val="28"/>
                <w:szCs w:val="28"/>
                <w:lang w:eastAsia="ru-RU" w:bidi="ar-SA"/>
              </w:rPr>
            </w:pPr>
            <w:proofErr w:type="spellStart"/>
            <w:r w:rsidRPr="00EA6DF7">
              <w:rPr>
                <w:rFonts w:ascii="Times New Roman" w:hAnsi="Times New Roman" w:cs="Times New Roman"/>
                <w:sz w:val="28"/>
                <w:szCs w:val="28"/>
                <w:lang w:eastAsia="ru-RU" w:bidi="ar-SA"/>
              </w:rPr>
              <w:t>Співрозробник</w:t>
            </w:r>
            <w:proofErr w:type="spellEnd"/>
            <w:r w:rsidRPr="00EA6DF7">
              <w:rPr>
                <w:rFonts w:ascii="Times New Roman" w:hAnsi="Times New Roman" w:cs="Times New Roman"/>
                <w:sz w:val="28"/>
                <w:szCs w:val="28"/>
                <w:lang w:eastAsia="ru-RU" w:bidi="ar-SA"/>
              </w:rPr>
              <w:t xml:space="preserve">  Програми </w:t>
            </w:r>
          </w:p>
        </w:tc>
        <w:tc>
          <w:tcPr>
            <w:tcW w:w="4885" w:type="dxa"/>
            <w:gridSpan w:val="2"/>
          </w:tcPr>
          <w:p w14:paraId="29DCC9C0"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Горохівська державна податкова інспекція  Головного управління ДПС у Волинській області, Мар’янівська селищна рада</w:t>
            </w:r>
          </w:p>
        </w:tc>
      </w:tr>
      <w:tr w:rsidR="00EA6DF7" w:rsidRPr="00EA6DF7" w14:paraId="48420D0C" w14:textId="77777777" w:rsidTr="00674988">
        <w:tc>
          <w:tcPr>
            <w:tcW w:w="648" w:type="dxa"/>
          </w:tcPr>
          <w:p w14:paraId="7A5C2064"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4.</w:t>
            </w:r>
          </w:p>
        </w:tc>
        <w:tc>
          <w:tcPr>
            <w:tcW w:w="4320" w:type="dxa"/>
          </w:tcPr>
          <w:p w14:paraId="3B53884D"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Учасники програми</w:t>
            </w:r>
          </w:p>
        </w:tc>
        <w:tc>
          <w:tcPr>
            <w:tcW w:w="4885" w:type="dxa"/>
            <w:gridSpan w:val="2"/>
          </w:tcPr>
          <w:p w14:paraId="0EA0C213"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Горохівська державна податкова інспекція  Головного управління ДПС у Волинській області, Мар’янівська селищна рада</w:t>
            </w:r>
          </w:p>
        </w:tc>
      </w:tr>
      <w:tr w:rsidR="00EA6DF7" w:rsidRPr="00EA6DF7" w14:paraId="11576ABC" w14:textId="77777777" w:rsidTr="00674988">
        <w:tc>
          <w:tcPr>
            <w:tcW w:w="648" w:type="dxa"/>
          </w:tcPr>
          <w:p w14:paraId="28FB5D67"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5.</w:t>
            </w:r>
          </w:p>
        </w:tc>
        <w:tc>
          <w:tcPr>
            <w:tcW w:w="4320" w:type="dxa"/>
          </w:tcPr>
          <w:p w14:paraId="4E3AFC4D"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Відповідальний виконавець Програми</w:t>
            </w:r>
          </w:p>
        </w:tc>
        <w:tc>
          <w:tcPr>
            <w:tcW w:w="4885" w:type="dxa"/>
            <w:gridSpan w:val="2"/>
          </w:tcPr>
          <w:p w14:paraId="47EE058A"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Горохівська державна податкова інспекція  Головного управління </w:t>
            </w:r>
            <w:r w:rsidRPr="00EA6DF7">
              <w:rPr>
                <w:rFonts w:ascii="Times New Roman" w:hAnsi="Times New Roman" w:cs="Times New Roman"/>
                <w:sz w:val="28"/>
                <w:szCs w:val="28"/>
                <w:lang w:val="ru-RU" w:eastAsia="ru-RU" w:bidi="ar-SA"/>
              </w:rPr>
              <w:t xml:space="preserve"> ДПС </w:t>
            </w:r>
            <w:r w:rsidRPr="00EA6DF7">
              <w:rPr>
                <w:rFonts w:ascii="Times New Roman" w:hAnsi="Times New Roman" w:cs="Times New Roman"/>
                <w:sz w:val="28"/>
                <w:szCs w:val="28"/>
                <w:lang w:eastAsia="ru-RU" w:bidi="ar-SA"/>
              </w:rPr>
              <w:t>у Волинській області</w:t>
            </w:r>
          </w:p>
        </w:tc>
      </w:tr>
      <w:tr w:rsidR="00EA6DF7" w:rsidRPr="00EA6DF7" w14:paraId="03F78370" w14:textId="77777777" w:rsidTr="00674988">
        <w:tc>
          <w:tcPr>
            <w:tcW w:w="648" w:type="dxa"/>
          </w:tcPr>
          <w:p w14:paraId="61A65B7A"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6.</w:t>
            </w:r>
          </w:p>
        </w:tc>
        <w:tc>
          <w:tcPr>
            <w:tcW w:w="4320" w:type="dxa"/>
          </w:tcPr>
          <w:p w14:paraId="46104577"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Термін реалізації Програми</w:t>
            </w:r>
          </w:p>
        </w:tc>
        <w:tc>
          <w:tcPr>
            <w:tcW w:w="4885" w:type="dxa"/>
            <w:gridSpan w:val="2"/>
          </w:tcPr>
          <w:p w14:paraId="7945C084"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2025-2027</w:t>
            </w:r>
          </w:p>
        </w:tc>
      </w:tr>
      <w:tr w:rsidR="00EA6DF7" w:rsidRPr="00EA6DF7" w14:paraId="338ACACD" w14:textId="77777777" w:rsidTr="00674988">
        <w:tc>
          <w:tcPr>
            <w:tcW w:w="648" w:type="dxa"/>
          </w:tcPr>
          <w:p w14:paraId="497A205A" w14:textId="77777777" w:rsidR="00EA6DF7" w:rsidRPr="00EA6DF7" w:rsidRDefault="00EA6DF7" w:rsidP="00EA6DF7">
            <w:pPr>
              <w:suppressAutoHyphens w:val="0"/>
              <w:jc w:val="center"/>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7.</w:t>
            </w:r>
          </w:p>
        </w:tc>
        <w:tc>
          <w:tcPr>
            <w:tcW w:w="4320" w:type="dxa"/>
          </w:tcPr>
          <w:p w14:paraId="6D37ED2A"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Загальний обсяг фінансових ресурсів, необхідних для реалізації Програми, усього (згідно додатку №1)</w:t>
            </w:r>
          </w:p>
        </w:tc>
        <w:tc>
          <w:tcPr>
            <w:tcW w:w="4885" w:type="dxa"/>
            <w:gridSpan w:val="2"/>
          </w:tcPr>
          <w:p w14:paraId="1592679C"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2025-2027 – 250,0 </w:t>
            </w:r>
            <w:proofErr w:type="spellStart"/>
            <w:r w:rsidRPr="00EA6DF7">
              <w:rPr>
                <w:rFonts w:ascii="Times New Roman" w:hAnsi="Times New Roman" w:cs="Times New Roman"/>
                <w:sz w:val="28"/>
                <w:szCs w:val="28"/>
                <w:lang w:eastAsia="ru-RU" w:bidi="ar-SA"/>
              </w:rPr>
              <w:t>тис.грн</w:t>
            </w:r>
            <w:proofErr w:type="spellEnd"/>
            <w:r w:rsidRPr="00EA6DF7">
              <w:rPr>
                <w:rFonts w:ascii="Times New Roman" w:hAnsi="Times New Roman" w:cs="Times New Roman"/>
                <w:sz w:val="28"/>
                <w:szCs w:val="28"/>
                <w:lang w:eastAsia="ru-RU" w:bidi="ar-SA"/>
              </w:rPr>
              <w:t>.</w:t>
            </w:r>
          </w:p>
          <w:p w14:paraId="2C9D8F2F" w14:textId="77777777" w:rsidR="00EA6DF7" w:rsidRPr="00EA6DF7" w:rsidRDefault="00EA6DF7" w:rsidP="00EA6DF7">
            <w:pPr>
              <w:suppressAutoHyphens w:val="0"/>
              <w:rPr>
                <w:rFonts w:ascii="Times New Roman" w:hAnsi="Times New Roman" w:cs="Times New Roman"/>
                <w:sz w:val="28"/>
                <w:szCs w:val="28"/>
                <w:lang w:eastAsia="ru-RU" w:bidi="ar-SA"/>
              </w:rPr>
            </w:pPr>
          </w:p>
        </w:tc>
      </w:tr>
      <w:tr w:rsidR="00EA6DF7" w:rsidRPr="00EA6DF7" w14:paraId="16B372BD" w14:textId="77777777" w:rsidTr="00674988">
        <w:tblPrEx>
          <w:tblLook w:val="0000" w:firstRow="0" w:lastRow="0" w:firstColumn="0" w:lastColumn="0" w:noHBand="0" w:noVBand="0"/>
        </w:tblPrEx>
        <w:trPr>
          <w:trHeight w:val="556"/>
        </w:trPr>
        <w:tc>
          <w:tcPr>
            <w:tcW w:w="9853" w:type="dxa"/>
            <w:gridSpan w:val="4"/>
          </w:tcPr>
          <w:p w14:paraId="6E92F44F"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у тому числі:</w:t>
            </w:r>
          </w:p>
        </w:tc>
      </w:tr>
      <w:tr w:rsidR="00EA6DF7" w:rsidRPr="00EA6DF7" w14:paraId="430E7814" w14:textId="77777777" w:rsidTr="00674988">
        <w:tblPrEx>
          <w:tblLook w:val="0000" w:firstRow="0" w:lastRow="0" w:firstColumn="0" w:lastColumn="0" w:noHBand="0" w:noVBand="0"/>
        </w:tblPrEx>
        <w:trPr>
          <w:trHeight w:val="450"/>
        </w:trPr>
        <w:tc>
          <w:tcPr>
            <w:tcW w:w="648" w:type="dxa"/>
          </w:tcPr>
          <w:p w14:paraId="7D456FD5" w14:textId="77777777" w:rsidR="00EA6DF7" w:rsidRPr="00EA6DF7" w:rsidRDefault="00EA6DF7" w:rsidP="00EA6DF7">
            <w:pPr>
              <w:suppressAutoHyphens w:val="0"/>
              <w:jc w:val="both"/>
              <w:rPr>
                <w:rFonts w:ascii="Times New Roman" w:hAnsi="Times New Roman" w:cs="Times New Roman"/>
                <w:sz w:val="28"/>
                <w:szCs w:val="28"/>
                <w:lang w:eastAsia="ru-RU" w:bidi="ar-SA"/>
              </w:rPr>
            </w:pPr>
          </w:p>
        </w:tc>
        <w:tc>
          <w:tcPr>
            <w:tcW w:w="4418" w:type="dxa"/>
            <w:gridSpan w:val="2"/>
          </w:tcPr>
          <w:p w14:paraId="6BE040E7"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коштів бюджету Мар’янівської територіальної громади </w:t>
            </w:r>
          </w:p>
          <w:p w14:paraId="1526C7F2" w14:textId="77777777" w:rsidR="00EA6DF7" w:rsidRPr="00EA6DF7" w:rsidRDefault="00EA6DF7" w:rsidP="00EA6DF7">
            <w:pPr>
              <w:suppressAutoHyphens w:val="0"/>
              <w:jc w:val="center"/>
              <w:rPr>
                <w:rFonts w:ascii="Times New Roman" w:hAnsi="Times New Roman" w:cs="Times New Roman"/>
                <w:b/>
                <w:sz w:val="28"/>
                <w:szCs w:val="28"/>
                <w:lang w:eastAsia="ru-RU" w:bidi="ar-SA"/>
              </w:rPr>
            </w:pPr>
          </w:p>
        </w:tc>
        <w:tc>
          <w:tcPr>
            <w:tcW w:w="4787" w:type="dxa"/>
          </w:tcPr>
          <w:p w14:paraId="0BD1434B" w14:textId="77777777" w:rsidR="00EA6DF7" w:rsidRPr="00EA6DF7" w:rsidRDefault="00EA6DF7" w:rsidP="00EA6DF7">
            <w:pPr>
              <w:suppressAutoHyphens w:val="0"/>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2025-2027 – 250,0 </w:t>
            </w:r>
            <w:proofErr w:type="spellStart"/>
            <w:r w:rsidRPr="00EA6DF7">
              <w:rPr>
                <w:rFonts w:ascii="Times New Roman" w:hAnsi="Times New Roman" w:cs="Times New Roman"/>
                <w:sz w:val="28"/>
                <w:szCs w:val="28"/>
                <w:lang w:eastAsia="ru-RU" w:bidi="ar-SA"/>
              </w:rPr>
              <w:t>тис.грн</w:t>
            </w:r>
            <w:proofErr w:type="spellEnd"/>
            <w:r w:rsidRPr="00EA6DF7">
              <w:rPr>
                <w:rFonts w:ascii="Times New Roman" w:hAnsi="Times New Roman" w:cs="Times New Roman"/>
                <w:sz w:val="28"/>
                <w:szCs w:val="28"/>
                <w:lang w:eastAsia="ru-RU" w:bidi="ar-SA"/>
              </w:rPr>
              <w:t>.</w:t>
            </w:r>
          </w:p>
          <w:p w14:paraId="760F4672" w14:textId="77777777" w:rsidR="00EA6DF7" w:rsidRPr="00EA6DF7" w:rsidRDefault="00EA6DF7" w:rsidP="00EA6DF7">
            <w:pPr>
              <w:suppressAutoHyphens w:val="0"/>
              <w:rPr>
                <w:rFonts w:ascii="Times New Roman" w:hAnsi="Times New Roman" w:cs="Times New Roman"/>
                <w:sz w:val="28"/>
                <w:szCs w:val="28"/>
                <w:lang w:eastAsia="ru-RU" w:bidi="ar-SA"/>
              </w:rPr>
            </w:pPr>
          </w:p>
        </w:tc>
      </w:tr>
    </w:tbl>
    <w:p w14:paraId="1D216A10" w14:textId="77777777" w:rsidR="00EA6DF7" w:rsidRPr="00EA6DF7" w:rsidRDefault="00EA6DF7" w:rsidP="00EA6DF7">
      <w:pPr>
        <w:suppressAutoHyphens w:val="0"/>
        <w:ind w:firstLine="720"/>
        <w:jc w:val="center"/>
        <w:rPr>
          <w:rFonts w:ascii="Times New Roman" w:hAnsi="Times New Roman" w:cs="Times New Roman"/>
          <w:sz w:val="28"/>
          <w:szCs w:val="28"/>
          <w:lang w:eastAsia="ru-RU" w:bidi="ar-SA"/>
        </w:rPr>
      </w:pPr>
    </w:p>
    <w:p w14:paraId="25EEB6A4"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 xml:space="preserve">Загальні положення </w:t>
      </w:r>
    </w:p>
    <w:p w14:paraId="51E1685A" w14:textId="77777777" w:rsidR="00EA6DF7" w:rsidRPr="00EA6DF7" w:rsidRDefault="00EA6DF7" w:rsidP="00EA6DF7">
      <w:pPr>
        <w:suppressAutoHyphens w:val="0"/>
        <w:ind w:left="720"/>
        <w:jc w:val="center"/>
        <w:rPr>
          <w:rFonts w:ascii="Times New Roman" w:hAnsi="Times New Roman" w:cs="Times New Roman"/>
          <w:sz w:val="28"/>
          <w:szCs w:val="28"/>
          <w:lang w:eastAsia="ru-RU" w:bidi="ar-SA"/>
        </w:rPr>
      </w:pPr>
    </w:p>
    <w:p w14:paraId="4F6D1611" w14:textId="77777777" w:rsidR="00EA6DF7" w:rsidRPr="00EA6DF7" w:rsidRDefault="00EA6DF7" w:rsidP="00EA6DF7">
      <w:pPr>
        <w:suppressAutoHyphens w:val="0"/>
        <w:ind w:firstLine="851"/>
        <w:jc w:val="both"/>
        <w:rPr>
          <w:rFonts w:ascii="Times New Roman" w:hAnsi="Times New Roman" w:cs="Times New Roman"/>
          <w:spacing w:val="2"/>
          <w:sz w:val="28"/>
          <w:szCs w:val="28"/>
          <w:lang w:eastAsia="ru-RU" w:bidi="ar-SA"/>
        </w:rPr>
      </w:pPr>
      <w:r w:rsidRPr="00EA6DF7">
        <w:rPr>
          <w:rFonts w:ascii="Times New Roman" w:hAnsi="Times New Roman" w:cs="Times New Roman"/>
          <w:spacing w:val="3"/>
          <w:sz w:val="28"/>
          <w:szCs w:val="28"/>
          <w:lang w:eastAsia="ru-RU" w:bidi="ar-SA"/>
        </w:rPr>
        <w:t xml:space="preserve">Україна сьогодні прямує шляхом побудови нової конкурентоспроможної </w:t>
      </w:r>
      <w:r w:rsidRPr="00EA6DF7">
        <w:rPr>
          <w:rFonts w:ascii="Times New Roman" w:hAnsi="Times New Roman" w:cs="Times New Roman"/>
          <w:spacing w:val="2"/>
          <w:sz w:val="28"/>
          <w:szCs w:val="28"/>
          <w:lang w:eastAsia="ru-RU" w:bidi="ar-SA"/>
        </w:rPr>
        <w:t xml:space="preserve">економіки. Створення нових робочих місць, підвищення зарплат та пенсій, доступність якісної освіти й медицини, забезпечення окремим житлом кожної родини – ось ті перспективи, на які зорієнтована вітчизняна економіка. </w:t>
      </w:r>
    </w:p>
    <w:p w14:paraId="26F46E0F"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pacing w:val="2"/>
          <w:sz w:val="28"/>
          <w:szCs w:val="28"/>
          <w:lang w:eastAsia="ru-RU" w:bidi="ar-SA"/>
        </w:rPr>
        <w:t xml:space="preserve">Для стабільного розвитку ринкових економічних відносин і втілення зазначених цілей необхідною умовою є виховання високої податкової культури населення. Завдяки цьому, а також підтримці органів </w:t>
      </w:r>
      <w:r w:rsidRPr="00EA6DF7">
        <w:rPr>
          <w:rFonts w:ascii="Times New Roman" w:hAnsi="Times New Roman" w:cs="Times New Roman"/>
          <w:sz w:val="28"/>
          <w:szCs w:val="28"/>
          <w:lang w:eastAsia="ru-RU" w:bidi="ar-SA"/>
        </w:rPr>
        <w:t>виконавчої влади та місцевого самоврядування, в ході загальної широкомасштабної модернізації фінансової системи України  завдання по наповненню доходної частини бюджетів усіх рівнів виконуються</w:t>
      </w:r>
      <w:r w:rsidRPr="00EA6DF7">
        <w:rPr>
          <w:rFonts w:ascii="Times New Roman" w:hAnsi="Times New Roman" w:cs="Times New Roman"/>
          <w:spacing w:val="8"/>
          <w:sz w:val="28"/>
          <w:szCs w:val="28"/>
          <w:lang w:eastAsia="ru-RU" w:bidi="ar-SA"/>
        </w:rPr>
        <w:t>.</w:t>
      </w:r>
    </w:p>
    <w:p w14:paraId="0A2EEDCD" w14:textId="77777777" w:rsidR="00EA6DF7" w:rsidRPr="00EA6DF7" w:rsidRDefault="00EA6DF7" w:rsidP="00EA6DF7">
      <w:pPr>
        <w:suppressAutoHyphens w:val="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lastRenderedPageBreak/>
        <w:t xml:space="preserve">        Програма</w:t>
      </w:r>
      <w:r w:rsidRPr="00EA6DF7">
        <w:rPr>
          <w:rFonts w:ascii="Times New Roman" w:hAnsi="Times New Roman" w:cs="Times New Roman"/>
          <w:spacing w:val="2"/>
          <w:sz w:val="28"/>
          <w:szCs w:val="28"/>
          <w:lang w:eastAsia="ru-RU" w:bidi="ar-SA"/>
        </w:rPr>
        <w:t xml:space="preserve"> спрямована на обслуговування платників податків   Мар’ян</w:t>
      </w:r>
      <w:r w:rsidRPr="00EA6DF7">
        <w:rPr>
          <w:rFonts w:ascii="Times New Roman" w:hAnsi="Times New Roman" w:cs="Times New Roman"/>
          <w:sz w:val="28"/>
          <w:szCs w:val="28"/>
          <w:lang w:eastAsia="ru-RU" w:bidi="ar-SA"/>
        </w:rPr>
        <w:t xml:space="preserve">івської територіальної громади  </w:t>
      </w:r>
      <w:r w:rsidRPr="00EA6DF7">
        <w:rPr>
          <w:rFonts w:ascii="Times New Roman" w:hAnsi="Times New Roman" w:cs="Times New Roman"/>
          <w:spacing w:val="2"/>
          <w:sz w:val="28"/>
          <w:szCs w:val="28"/>
          <w:lang w:eastAsia="ru-RU" w:bidi="ar-SA"/>
        </w:rPr>
        <w:t xml:space="preserve"> та </w:t>
      </w:r>
      <w:r w:rsidRPr="00EA6DF7">
        <w:rPr>
          <w:rFonts w:ascii="Times New Roman" w:hAnsi="Times New Roman" w:cs="Times New Roman"/>
          <w:spacing w:val="4"/>
          <w:sz w:val="28"/>
          <w:szCs w:val="28"/>
          <w:lang w:eastAsia="ru-RU" w:bidi="ar-SA"/>
        </w:rPr>
        <w:t>збільшення надходжень до  бюджету,  ініційована та розроблена   Горохів</w:t>
      </w:r>
      <w:r w:rsidRPr="00EA6DF7">
        <w:rPr>
          <w:rFonts w:ascii="Times New Roman" w:hAnsi="Times New Roman" w:cs="Times New Roman"/>
          <w:sz w:val="28"/>
          <w:szCs w:val="28"/>
          <w:lang w:eastAsia="ru-RU" w:bidi="ar-SA"/>
        </w:rPr>
        <w:t>ською ДПІ     Головного управління державної податкової служби у Волинській області.</w:t>
      </w:r>
    </w:p>
    <w:p w14:paraId="4565755D" w14:textId="77777777" w:rsidR="00EA6DF7" w:rsidRPr="00EA6DF7" w:rsidRDefault="00EA6DF7" w:rsidP="00EA6DF7">
      <w:pPr>
        <w:suppressAutoHyphens w:val="0"/>
        <w:ind w:firstLine="851"/>
        <w:jc w:val="both"/>
        <w:rPr>
          <w:rFonts w:ascii="Times New Roman" w:hAnsi="Times New Roman" w:cs="Times New Roman"/>
          <w:spacing w:val="4"/>
          <w:sz w:val="28"/>
          <w:szCs w:val="28"/>
          <w:lang w:eastAsia="ru-RU" w:bidi="ar-SA"/>
        </w:rPr>
      </w:pPr>
      <w:r w:rsidRPr="00EA6DF7">
        <w:rPr>
          <w:rFonts w:ascii="Times New Roman" w:hAnsi="Times New Roman" w:cs="Times New Roman"/>
          <w:spacing w:val="4"/>
          <w:sz w:val="28"/>
          <w:szCs w:val="28"/>
          <w:lang w:eastAsia="ru-RU" w:bidi="ar-SA"/>
        </w:rPr>
        <w:t>Тісна взаємодія органів виконавчої влади та місцевого самоврядування з податковою службою забезпечить не лише  повноцінне та своєчасне наповнення бюджетів, а й сприятиме створенню сприятливих умов для платників (в т.ч. центрів обслуговування  платників), вихованню високої податкової культури населення, підвищенню рівня добровільної сплати податків та, як наслідок, зміцненню добробуту Мар’ян</w:t>
      </w:r>
      <w:r w:rsidRPr="00EA6DF7">
        <w:rPr>
          <w:rFonts w:ascii="Times New Roman" w:hAnsi="Times New Roman" w:cs="Times New Roman"/>
          <w:sz w:val="28"/>
          <w:szCs w:val="28"/>
          <w:lang w:eastAsia="ru-RU" w:bidi="ar-SA"/>
        </w:rPr>
        <w:t>івської</w:t>
      </w:r>
      <w:r w:rsidRPr="00EA6DF7">
        <w:rPr>
          <w:rFonts w:ascii="Times New Roman" w:hAnsi="Times New Roman" w:cs="Times New Roman"/>
          <w:sz w:val="24"/>
          <w:szCs w:val="28"/>
          <w:lang w:eastAsia="ru-RU" w:bidi="ar-SA"/>
        </w:rPr>
        <w:t xml:space="preserve"> </w:t>
      </w:r>
      <w:r w:rsidRPr="00EA6DF7">
        <w:rPr>
          <w:rFonts w:ascii="Times New Roman" w:hAnsi="Times New Roman" w:cs="Times New Roman"/>
          <w:sz w:val="28"/>
          <w:szCs w:val="28"/>
          <w:lang w:eastAsia="ru-RU" w:bidi="ar-SA"/>
        </w:rPr>
        <w:t>територіальної громади</w:t>
      </w:r>
      <w:r w:rsidRPr="00EA6DF7">
        <w:rPr>
          <w:rFonts w:ascii="Times New Roman" w:hAnsi="Times New Roman" w:cs="Times New Roman"/>
          <w:sz w:val="24"/>
          <w:szCs w:val="28"/>
          <w:lang w:eastAsia="ru-RU" w:bidi="ar-SA"/>
        </w:rPr>
        <w:t xml:space="preserve"> </w:t>
      </w:r>
      <w:r w:rsidRPr="00EA6DF7">
        <w:rPr>
          <w:rFonts w:ascii="Times New Roman" w:hAnsi="Times New Roman" w:cs="Times New Roman"/>
          <w:spacing w:val="4"/>
          <w:sz w:val="28"/>
          <w:szCs w:val="28"/>
          <w:lang w:eastAsia="ru-RU" w:bidi="ar-SA"/>
        </w:rPr>
        <w:t>.</w:t>
      </w:r>
    </w:p>
    <w:p w14:paraId="60544AD9" w14:textId="77777777" w:rsidR="00EA6DF7" w:rsidRPr="00EA6DF7" w:rsidRDefault="00EA6DF7" w:rsidP="00EA6DF7">
      <w:pPr>
        <w:suppressAutoHyphens w:val="0"/>
        <w:ind w:firstLine="851"/>
        <w:jc w:val="both"/>
        <w:rPr>
          <w:rFonts w:ascii="Times New Roman" w:hAnsi="Times New Roman" w:cs="Times New Roman"/>
          <w:spacing w:val="3"/>
          <w:sz w:val="28"/>
          <w:szCs w:val="28"/>
          <w:lang w:eastAsia="ru-RU" w:bidi="ar-SA"/>
        </w:rPr>
      </w:pPr>
      <w:r w:rsidRPr="00EA6DF7">
        <w:rPr>
          <w:rFonts w:ascii="Times New Roman" w:hAnsi="Times New Roman" w:cs="Times New Roman"/>
          <w:sz w:val="28"/>
          <w:szCs w:val="28"/>
          <w:lang w:eastAsia="ru-RU" w:bidi="ar-SA"/>
        </w:rPr>
        <w:t>Програма</w:t>
      </w:r>
      <w:r w:rsidRPr="00EA6DF7">
        <w:rPr>
          <w:rFonts w:ascii="Times New Roman" w:hAnsi="Times New Roman" w:cs="Times New Roman"/>
          <w:spacing w:val="2"/>
          <w:sz w:val="28"/>
          <w:szCs w:val="28"/>
          <w:lang w:eastAsia="ru-RU" w:bidi="ar-SA"/>
        </w:rPr>
        <w:t xml:space="preserve"> </w:t>
      </w:r>
      <w:r w:rsidRPr="00EA6DF7">
        <w:rPr>
          <w:rFonts w:ascii="Times New Roman" w:hAnsi="Times New Roman" w:cs="Times New Roman"/>
          <w:sz w:val="28"/>
          <w:szCs w:val="28"/>
          <w:lang w:eastAsia="ru-RU" w:bidi="ar-SA"/>
        </w:rPr>
        <w:t>покращення функціонування Центру обслуговування платників Горохівської ДПІ  Головного управління ДПС у Волинській області</w:t>
      </w:r>
      <w:r w:rsidRPr="00EA6DF7">
        <w:rPr>
          <w:rFonts w:ascii="Times New Roman" w:hAnsi="Times New Roman" w:cs="Times New Roman"/>
          <w:spacing w:val="2"/>
          <w:sz w:val="28"/>
          <w:szCs w:val="28"/>
          <w:lang w:eastAsia="ru-RU" w:bidi="ar-SA"/>
        </w:rPr>
        <w:t xml:space="preserve"> </w:t>
      </w:r>
      <w:r w:rsidRPr="00EA6DF7">
        <w:rPr>
          <w:rFonts w:ascii="Times New Roman" w:hAnsi="Times New Roman" w:cs="Times New Roman"/>
          <w:spacing w:val="4"/>
          <w:sz w:val="28"/>
          <w:szCs w:val="28"/>
          <w:lang w:eastAsia="ru-RU" w:bidi="ar-SA"/>
        </w:rPr>
        <w:t xml:space="preserve">на 2022 рік розроблена на виконання вимог Податкового кодексу України  від 02.12.10 № 2755-VI </w:t>
      </w:r>
      <w:r w:rsidRPr="00EA6DF7">
        <w:rPr>
          <w:rFonts w:ascii="Times New Roman" w:hAnsi="Times New Roman" w:cs="Times New Roman"/>
          <w:spacing w:val="2"/>
          <w:sz w:val="28"/>
          <w:szCs w:val="28"/>
          <w:lang w:eastAsia="ru-RU" w:bidi="ar-SA"/>
        </w:rPr>
        <w:t>зі змінами та доповненнями</w:t>
      </w:r>
      <w:r w:rsidRPr="00EA6DF7">
        <w:rPr>
          <w:rFonts w:ascii="Times New Roman" w:hAnsi="Times New Roman" w:cs="Times New Roman"/>
          <w:spacing w:val="4"/>
          <w:sz w:val="28"/>
          <w:szCs w:val="28"/>
          <w:lang w:eastAsia="ru-RU" w:bidi="ar-SA"/>
        </w:rPr>
        <w:t xml:space="preserve">, </w:t>
      </w:r>
      <w:r w:rsidRPr="00EA6DF7">
        <w:rPr>
          <w:rFonts w:ascii="Times New Roman" w:hAnsi="Times New Roman" w:cs="Times New Roman"/>
          <w:spacing w:val="1"/>
          <w:sz w:val="28"/>
          <w:szCs w:val="28"/>
          <w:lang w:eastAsia="ru-RU" w:bidi="ar-SA"/>
        </w:rPr>
        <w:t xml:space="preserve">Указів Президента України від 14.07.2000 № 887 «Про </w:t>
      </w:r>
      <w:r w:rsidRPr="00EA6DF7">
        <w:rPr>
          <w:rFonts w:ascii="Times New Roman" w:hAnsi="Times New Roman" w:cs="Times New Roman"/>
          <w:spacing w:val="6"/>
          <w:sz w:val="28"/>
          <w:szCs w:val="28"/>
          <w:lang w:eastAsia="ru-RU" w:bidi="ar-SA"/>
        </w:rPr>
        <w:t xml:space="preserve">вдосконалення інформаційно-аналітичного забезпечення органів державної </w:t>
      </w:r>
      <w:r w:rsidRPr="00EA6DF7">
        <w:rPr>
          <w:rFonts w:ascii="Times New Roman" w:hAnsi="Times New Roman" w:cs="Times New Roman"/>
          <w:spacing w:val="15"/>
          <w:sz w:val="28"/>
          <w:szCs w:val="28"/>
          <w:lang w:eastAsia="ru-RU" w:bidi="ar-SA"/>
        </w:rPr>
        <w:t xml:space="preserve">влади» та від 01.08.2002 № 683 „Про додаткові заходи щодо </w:t>
      </w:r>
      <w:r w:rsidRPr="00EA6DF7">
        <w:rPr>
          <w:rFonts w:ascii="Times New Roman" w:hAnsi="Times New Roman" w:cs="Times New Roman"/>
          <w:spacing w:val="2"/>
          <w:sz w:val="28"/>
          <w:szCs w:val="28"/>
          <w:lang w:eastAsia="ru-RU" w:bidi="ar-SA"/>
        </w:rPr>
        <w:t xml:space="preserve">забезпечення відкритості у діяльності органів державної влади". </w:t>
      </w:r>
    </w:p>
    <w:p w14:paraId="1CC84D69"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pacing w:val="3"/>
          <w:sz w:val="28"/>
          <w:szCs w:val="28"/>
          <w:lang w:eastAsia="ru-RU" w:bidi="ar-SA"/>
        </w:rPr>
        <w:t>Перш за все, Програма націлена на повне та якісне надання населенню Мар’ян</w:t>
      </w:r>
      <w:r w:rsidRPr="00EA6DF7">
        <w:rPr>
          <w:rFonts w:ascii="Times New Roman" w:hAnsi="Times New Roman" w:cs="Times New Roman"/>
          <w:sz w:val="28"/>
          <w:szCs w:val="28"/>
          <w:lang w:eastAsia="ru-RU" w:bidi="ar-SA"/>
        </w:rPr>
        <w:t>івської територіальної громади</w:t>
      </w:r>
      <w:r w:rsidRPr="00EA6DF7">
        <w:rPr>
          <w:rFonts w:ascii="Times New Roman" w:hAnsi="Times New Roman" w:cs="Times New Roman"/>
          <w:color w:val="548DD4"/>
          <w:sz w:val="24"/>
          <w:szCs w:val="28"/>
          <w:lang w:eastAsia="ru-RU" w:bidi="ar-SA"/>
        </w:rPr>
        <w:t xml:space="preserve"> </w:t>
      </w:r>
      <w:r w:rsidRPr="00EA6DF7">
        <w:rPr>
          <w:rFonts w:ascii="Times New Roman" w:hAnsi="Times New Roman" w:cs="Times New Roman"/>
          <w:sz w:val="24"/>
          <w:szCs w:val="28"/>
          <w:lang w:eastAsia="ru-RU" w:bidi="ar-SA"/>
        </w:rPr>
        <w:t xml:space="preserve"> </w:t>
      </w:r>
      <w:r w:rsidRPr="00EA6DF7">
        <w:rPr>
          <w:rFonts w:ascii="Times New Roman" w:hAnsi="Times New Roman" w:cs="Times New Roman"/>
          <w:spacing w:val="2"/>
          <w:sz w:val="24"/>
          <w:szCs w:val="28"/>
          <w:lang w:eastAsia="ru-RU" w:bidi="ar-SA"/>
        </w:rPr>
        <w:t xml:space="preserve"> </w:t>
      </w:r>
      <w:r w:rsidRPr="00EA6DF7">
        <w:rPr>
          <w:rFonts w:ascii="Times New Roman" w:hAnsi="Times New Roman" w:cs="Times New Roman"/>
          <w:spacing w:val="3"/>
          <w:sz w:val="28"/>
          <w:szCs w:val="28"/>
          <w:lang w:eastAsia="ru-RU" w:bidi="ar-SA"/>
        </w:rPr>
        <w:t xml:space="preserve">інформаційних послуг з питань податкової політики, поліпшення умов </w:t>
      </w:r>
      <w:r w:rsidRPr="00EA6DF7">
        <w:rPr>
          <w:rFonts w:ascii="Times New Roman" w:hAnsi="Times New Roman" w:cs="Times New Roman"/>
          <w:spacing w:val="7"/>
          <w:sz w:val="28"/>
          <w:szCs w:val="28"/>
          <w:lang w:eastAsia="ru-RU" w:bidi="ar-SA"/>
        </w:rPr>
        <w:t xml:space="preserve">обслуговування платників, створення зручних умов </w:t>
      </w:r>
      <w:r w:rsidRPr="00EA6DF7">
        <w:rPr>
          <w:rFonts w:ascii="Times New Roman" w:hAnsi="Times New Roman" w:cs="Times New Roman"/>
          <w:spacing w:val="5"/>
          <w:sz w:val="28"/>
          <w:szCs w:val="28"/>
          <w:lang w:eastAsia="ru-RU" w:bidi="ar-SA"/>
        </w:rPr>
        <w:t>для виконання податкових обов'язків кожним громадянином та підвищення рівня добровільної сплати податків.</w:t>
      </w:r>
    </w:p>
    <w:p w14:paraId="4B4E822C" w14:textId="77777777" w:rsidR="00EA6DF7" w:rsidRPr="00EA6DF7" w:rsidRDefault="00EA6DF7" w:rsidP="00EA6DF7">
      <w:pPr>
        <w:suppressAutoHyphens w:val="0"/>
        <w:ind w:left="360"/>
        <w:jc w:val="both"/>
        <w:rPr>
          <w:rFonts w:ascii="Times New Roman" w:hAnsi="Times New Roman" w:cs="Times New Roman"/>
          <w:b/>
          <w:sz w:val="28"/>
          <w:szCs w:val="28"/>
          <w:lang w:eastAsia="ru-RU" w:bidi="ar-SA"/>
        </w:rPr>
      </w:pPr>
    </w:p>
    <w:p w14:paraId="1DE4A156" w14:textId="77777777" w:rsidR="00EA6DF7" w:rsidRPr="00EA6DF7" w:rsidRDefault="00EA6DF7" w:rsidP="00EA6DF7">
      <w:pPr>
        <w:suppressAutoHyphens w:val="0"/>
        <w:ind w:left="360"/>
        <w:jc w:val="both"/>
        <w:rPr>
          <w:rFonts w:ascii="Times New Roman" w:hAnsi="Times New Roman" w:cs="Times New Roman"/>
          <w:b/>
          <w:sz w:val="28"/>
          <w:szCs w:val="28"/>
          <w:lang w:eastAsia="ru-RU" w:bidi="ar-SA"/>
        </w:rPr>
      </w:pPr>
    </w:p>
    <w:p w14:paraId="670E216E"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Проблемні  питання</w:t>
      </w:r>
    </w:p>
    <w:p w14:paraId="242553DA" w14:textId="77777777" w:rsidR="00EA6DF7" w:rsidRPr="00EA6DF7" w:rsidRDefault="00EA6DF7" w:rsidP="00EA6DF7">
      <w:pPr>
        <w:suppressAutoHyphens w:val="0"/>
        <w:jc w:val="center"/>
        <w:rPr>
          <w:rFonts w:ascii="Times New Roman" w:hAnsi="Times New Roman" w:cs="Times New Roman"/>
          <w:b/>
          <w:color w:val="FF0000"/>
          <w:sz w:val="28"/>
          <w:szCs w:val="28"/>
          <w:lang w:eastAsia="ru-RU" w:bidi="ar-SA"/>
        </w:rPr>
      </w:pPr>
    </w:p>
    <w:p w14:paraId="470E9255" w14:textId="77777777" w:rsidR="00EA6DF7" w:rsidRPr="00EA6DF7" w:rsidRDefault="00EA6DF7" w:rsidP="00EA6DF7">
      <w:pPr>
        <w:shd w:val="clear" w:color="auto" w:fill="FFFFFF"/>
        <w:suppressAutoHyphens w:val="0"/>
        <w:spacing w:line="288" w:lineRule="atLeast"/>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bdr w:val="none" w:sz="0" w:space="0" w:color="auto" w:frame="1"/>
          <w:lang w:eastAsia="ru-RU" w:bidi="ar-SA"/>
        </w:rPr>
        <w:t>Для виконання поставлених перед державною податковою службою завдань, зокрема, щодо облаштування створеного центру обслуговування платників (далі – ЦОП) для організації надання послуг відповідно до світових стандартів якості обслуговування платників податків та приведення діючого ЦОП у відповідність до норм, затверджених наказом ДФС України від 21.11.2014р. №318 «Про затвердження Бренд-буку», створення</w:t>
      </w:r>
      <w:r w:rsidRPr="00EA6DF7">
        <w:rPr>
          <w:rFonts w:ascii="Times New Roman" w:hAnsi="Times New Roman" w:cs="Times New Roman"/>
          <w:color w:val="FF0000"/>
          <w:sz w:val="28"/>
          <w:szCs w:val="28"/>
          <w:bdr w:val="none" w:sz="0" w:space="0" w:color="auto" w:frame="1"/>
          <w:lang w:eastAsia="ru-RU" w:bidi="ar-SA"/>
        </w:rPr>
        <w:t xml:space="preserve"> </w:t>
      </w:r>
      <w:r w:rsidRPr="00EA6DF7">
        <w:rPr>
          <w:rFonts w:ascii="Times New Roman" w:hAnsi="Times New Roman" w:cs="Times New Roman"/>
          <w:sz w:val="28"/>
          <w:szCs w:val="28"/>
          <w:bdr w:val="none" w:sz="0" w:space="0" w:color="auto" w:frame="1"/>
          <w:lang w:eastAsia="ru-RU" w:bidi="ar-SA"/>
        </w:rPr>
        <w:t>автоматизованої системи «Єдине вікно представлення електронної звітності», яка дозволить направляти електронну звітність контролюючим органам, фондам загальнообов'язкового державного страхування, відповідним органам державної влади через Інтернет, придбання потужних серверів для безперебійної роботи  ЦОП,   створення робочих місць і придбання обладнання  для покращення обслуговування платників податків необхідне додаткове фінансування у 2025-2027 роках.</w:t>
      </w:r>
    </w:p>
    <w:p w14:paraId="1510B34E" w14:textId="77777777" w:rsidR="00EA6DF7" w:rsidRPr="00EA6DF7" w:rsidRDefault="00EA6DF7" w:rsidP="00EA6DF7">
      <w:pPr>
        <w:suppressAutoHyphens w:val="0"/>
        <w:jc w:val="center"/>
        <w:rPr>
          <w:rFonts w:ascii="Times New Roman" w:hAnsi="Times New Roman" w:cs="Times New Roman"/>
          <w:b/>
          <w:sz w:val="28"/>
          <w:szCs w:val="28"/>
          <w:lang w:eastAsia="ru-RU" w:bidi="ar-SA"/>
        </w:rPr>
      </w:pPr>
    </w:p>
    <w:p w14:paraId="3CBB6471" w14:textId="77777777" w:rsidR="00EA6DF7" w:rsidRPr="00EA6DF7" w:rsidRDefault="00EA6DF7" w:rsidP="00EA6DF7">
      <w:pPr>
        <w:suppressAutoHyphens w:val="0"/>
        <w:jc w:val="center"/>
        <w:rPr>
          <w:rFonts w:ascii="Times New Roman" w:hAnsi="Times New Roman" w:cs="Times New Roman"/>
          <w:b/>
          <w:sz w:val="28"/>
          <w:szCs w:val="28"/>
          <w:lang w:eastAsia="ru-RU" w:bidi="ar-SA"/>
        </w:rPr>
      </w:pPr>
    </w:p>
    <w:p w14:paraId="7C092A39"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Мета Програми</w:t>
      </w:r>
    </w:p>
    <w:p w14:paraId="06A5D17C" w14:textId="77777777" w:rsidR="00EA6DF7" w:rsidRPr="00EA6DF7" w:rsidRDefault="00EA6DF7" w:rsidP="00EA6DF7">
      <w:pPr>
        <w:suppressAutoHyphens w:val="0"/>
        <w:ind w:left="-420"/>
        <w:jc w:val="center"/>
        <w:rPr>
          <w:rFonts w:ascii="Times New Roman" w:hAnsi="Times New Roman" w:cs="Times New Roman"/>
          <w:sz w:val="28"/>
          <w:szCs w:val="28"/>
          <w:lang w:eastAsia="ru-RU" w:bidi="ar-SA"/>
        </w:rPr>
      </w:pPr>
    </w:p>
    <w:p w14:paraId="2262306E"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lastRenderedPageBreak/>
        <w:t>Головною метою  Програми є забезпечення сприятливих умов для швидкого і якісного надання громадянам і платникам податків Мар’янівської територіальної громади  адміністративних, інформаційних, податкових та інших видів послуг, утвердження державної  податкової  служби як сервісної служби високого рівня, її трансформації у провідний високоефективний орган виконавчої влади, спрощення процедури сплати і декларування податків на основі сучасних технологій податкового супроводження, забезпечення швидкого доступу платників до публічної інформації. Програма спрямована на соціально-економічний та культурний розвиток регіону.</w:t>
      </w:r>
    </w:p>
    <w:p w14:paraId="2BE8B026" w14:textId="77777777" w:rsidR="00EA6DF7" w:rsidRPr="00EA6DF7" w:rsidRDefault="00EA6DF7" w:rsidP="00EA6DF7">
      <w:pPr>
        <w:suppressAutoHyphens w:val="0"/>
        <w:ind w:firstLine="432"/>
        <w:jc w:val="both"/>
        <w:rPr>
          <w:rFonts w:ascii="Times New Roman" w:hAnsi="Times New Roman" w:cs="Times New Roman"/>
          <w:sz w:val="28"/>
          <w:szCs w:val="28"/>
          <w:lang w:eastAsia="ru-RU" w:bidi="ar-SA"/>
        </w:rPr>
      </w:pPr>
    </w:p>
    <w:p w14:paraId="18BA6086" w14:textId="77777777" w:rsidR="00EA6DF7" w:rsidRPr="00EA6DF7" w:rsidRDefault="00EA6DF7" w:rsidP="00EA6DF7">
      <w:pPr>
        <w:numPr>
          <w:ilvl w:val="0"/>
          <w:numId w:val="11"/>
        </w:numPr>
        <w:suppressAutoHyphens w:val="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Завдання Програми</w:t>
      </w:r>
    </w:p>
    <w:p w14:paraId="4115A96E" w14:textId="77777777" w:rsidR="00EA6DF7" w:rsidRPr="00EA6DF7" w:rsidRDefault="00EA6DF7" w:rsidP="00EA6DF7">
      <w:pPr>
        <w:suppressAutoHyphens w:val="0"/>
        <w:jc w:val="both"/>
        <w:rPr>
          <w:rFonts w:ascii="Times New Roman" w:hAnsi="Times New Roman" w:cs="Times New Roman"/>
          <w:b/>
          <w:sz w:val="28"/>
          <w:szCs w:val="28"/>
          <w:lang w:eastAsia="ru-RU" w:bidi="ar-SA"/>
        </w:rPr>
      </w:pPr>
    </w:p>
    <w:p w14:paraId="7711B600" w14:textId="77777777" w:rsidR="00EA6DF7" w:rsidRPr="00EA6DF7" w:rsidRDefault="00EA6DF7" w:rsidP="00EA6DF7">
      <w:pPr>
        <w:tabs>
          <w:tab w:val="left" w:pos="1260"/>
        </w:tabs>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Відповідно до цілей основними завданнями Центру обслуговування платників (далі – ЦОП) є: </w:t>
      </w:r>
    </w:p>
    <w:p w14:paraId="7D80246B"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створення умов для партнерських взаємовідносин податкової служби та платників податків;</w:t>
      </w:r>
    </w:p>
    <w:p w14:paraId="380217FB"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забезпечення платників податків якісними та своєчасними податковими послугами (введення критеріїв якості надання послуг ЦОП);</w:t>
      </w:r>
    </w:p>
    <w:p w14:paraId="435EBC72"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забезпечення повної обізнаності щодо можливих змін у податковому законодавстві (шляхом надання консультацій, роз’яснень); </w:t>
      </w:r>
    </w:p>
    <w:p w14:paraId="24702719"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забезпечення значного зниження витрат платників податків, пов’язаних із виконанням податкових зобов’язань; </w:t>
      </w:r>
    </w:p>
    <w:p w14:paraId="7D98C112" w14:textId="77777777" w:rsidR="00EA6DF7" w:rsidRPr="00EA6DF7" w:rsidRDefault="00EA6DF7" w:rsidP="00EA6DF7">
      <w:pPr>
        <w:numPr>
          <w:ilvl w:val="0"/>
          <w:numId w:val="10"/>
        </w:numPr>
        <w:tabs>
          <w:tab w:val="num" w:pos="360"/>
          <w:tab w:val="left" w:pos="1260"/>
        </w:tabs>
        <w:suppressAutoHyphens w:val="0"/>
        <w:ind w:left="0"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поліпшення механізму дотримання вимог податкового законодавства за рахунок забезпечення умов для підвищення рівня добровільного виконання платниками податків своїх зобов’язань (збільшення кількості платників податків). </w:t>
      </w:r>
    </w:p>
    <w:p w14:paraId="6833CB52" w14:textId="77777777" w:rsidR="00EA6DF7" w:rsidRPr="00EA6DF7" w:rsidRDefault="00EA6DF7" w:rsidP="00EA6DF7">
      <w:pPr>
        <w:tabs>
          <w:tab w:val="left" w:pos="1260"/>
        </w:tabs>
        <w:suppressAutoHyphens w:val="0"/>
        <w:jc w:val="both"/>
        <w:rPr>
          <w:rFonts w:ascii="Times New Roman" w:hAnsi="Times New Roman" w:cs="Times New Roman"/>
          <w:sz w:val="28"/>
          <w:szCs w:val="28"/>
          <w:lang w:eastAsia="ru-RU" w:bidi="ar-SA"/>
        </w:rPr>
      </w:pPr>
    </w:p>
    <w:p w14:paraId="260BE554" w14:textId="77777777" w:rsidR="00EA6DF7" w:rsidRPr="00EA6DF7" w:rsidRDefault="00EA6DF7" w:rsidP="00EA6DF7">
      <w:pPr>
        <w:tabs>
          <w:tab w:val="left" w:pos="1260"/>
        </w:tabs>
        <w:suppressAutoHyphens w:val="0"/>
        <w:jc w:val="both"/>
        <w:rPr>
          <w:rFonts w:ascii="Times New Roman" w:hAnsi="Times New Roman" w:cs="Times New Roman"/>
          <w:sz w:val="28"/>
          <w:szCs w:val="28"/>
          <w:lang w:eastAsia="ru-RU" w:bidi="ar-SA"/>
        </w:rPr>
      </w:pPr>
    </w:p>
    <w:p w14:paraId="31698781" w14:textId="77777777" w:rsidR="00EA6DF7" w:rsidRPr="00EA6DF7" w:rsidRDefault="00EA6DF7" w:rsidP="00EA6DF7">
      <w:pPr>
        <w:shd w:val="clear" w:color="auto" w:fill="FFFFFF"/>
        <w:suppressAutoHyphens w:val="0"/>
        <w:jc w:val="center"/>
        <w:rPr>
          <w:rFonts w:ascii="Times New Roman" w:hAnsi="Times New Roman" w:cs="Times New Roman"/>
          <w:sz w:val="24"/>
          <w:szCs w:val="24"/>
          <w:lang w:eastAsia="ru-RU" w:bidi="ar-SA"/>
        </w:rPr>
      </w:pPr>
      <w:r w:rsidRPr="00EA6DF7">
        <w:rPr>
          <w:rFonts w:ascii="Times New Roman" w:hAnsi="Times New Roman" w:cs="Times New Roman"/>
          <w:b/>
          <w:bCs/>
          <w:sz w:val="28"/>
          <w:szCs w:val="28"/>
          <w:lang w:eastAsia="ru-RU" w:bidi="ar-SA"/>
        </w:rPr>
        <w:t>5. Заходи реалізації Програми</w:t>
      </w:r>
    </w:p>
    <w:p w14:paraId="38803E59" w14:textId="77777777" w:rsidR="00EA6DF7" w:rsidRPr="00EA6DF7" w:rsidRDefault="00EA6DF7" w:rsidP="00EA6DF7">
      <w:pPr>
        <w:shd w:val="clear" w:color="auto" w:fill="FFFFFF"/>
        <w:suppressAutoHyphens w:val="0"/>
        <w:jc w:val="center"/>
        <w:rPr>
          <w:rFonts w:ascii="Times New Roman" w:hAnsi="Times New Roman" w:cs="Times New Roman"/>
          <w:b/>
          <w:bCs/>
          <w:i/>
          <w:sz w:val="28"/>
          <w:szCs w:val="28"/>
          <w:lang w:eastAsia="ru-RU" w:bidi="ar-SA"/>
        </w:rPr>
      </w:pPr>
    </w:p>
    <w:p w14:paraId="2AE4B80C" w14:textId="77777777" w:rsidR="00EA6DF7" w:rsidRPr="00EA6DF7" w:rsidRDefault="00EA6DF7" w:rsidP="00EA6DF7">
      <w:pPr>
        <w:suppressAutoHyphens w:val="0"/>
        <w:ind w:firstLine="851"/>
        <w:jc w:val="both"/>
        <w:rPr>
          <w:rFonts w:ascii="Times New Roman" w:hAnsi="Times New Roman" w:cs="Times New Roman"/>
          <w:b/>
          <w:sz w:val="28"/>
          <w:lang w:eastAsia="ru-RU" w:bidi="ar-SA"/>
        </w:rPr>
      </w:pPr>
      <w:r w:rsidRPr="00EA6DF7">
        <w:rPr>
          <w:rFonts w:ascii="Times New Roman" w:hAnsi="Times New Roman" w:cs="Times New Roman"/>
          <w:sz w:val="28"/>
          <w:lang w:eastAsia="ru-RU" w:bidi="ar-SA"/>
        </w:rPr>
        <w:t>1. Забезпечення тісної співпраці з органами виконавчої влади та органами місцевого самоврядування, громадськими організаціями та об’єднаннями у процесі розробки пропозицій щодо вдосконалення податкового законодавства та нормативно-правових документів з питань оподаткування та залучення додаткових джерел фінансування з місцевих рад від суми перевиконання дохідної частини загального фонду місцевого бюджету у вигляді субвенції. Видатки здійснюються відповідно до рішення місцевої громади за кодом бюджетної класифікації витрати 0379800 «Субвенція з місцевого бюджету, державному бюджету на виконання програм соціально-економічного та культурного розвитку регіонів».</w:t>
      </w:r>
      <w:r w:rsidRPr="00EA6DF7">
        <w:rPr>
          <w:rFonts w:ascii="Times New Roman" w:hAnsi="Times New Roman" w:cs="Times New Roman"/>
          <w:sz w:val="28"/>
          <w:lang w:eastAsia="ru-RU" w:bidi="ar-SA"/>
        </w:rPr>
        <w:tab/>
      </w:r>
      <w:r w:rsidRPr="00EA6DF7">
        <w:rPr>
          <w:rFonts w:ascii="Times New Roman" w:hAnsi="Times New Roman" w:cs="Times New Roman"/>
          <w:sz w:val="28"/>
          <w:lang w:eastAsia="ru-RU" w:bidi="ar-SA"/>
        </w:rPr>
        <w:tab/>
      </w:r>
      <w:r w:rsidRPr="00EA6DF7">
        <w:rPr>
          <w:rFonts w:ascii="Times New Roman" w:hAnsi="Times New Roman" w:cs="Times New Roman"/>
          <w:sz w:val="28"/>
          <w:lang w:eastAsia="ru-RU" w:bidi="ar-SA"/>
        </w:rPr>
        <w:tab/>
      </w:r>
    </w:p>
    <w:p w14:paraId="2375646D"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2. Здійснення заходів щодо роз’яснення громадянам конституційного обов’язку необхідності сплати податків шляхом інформаційно-довідкового забезпечення ЦОП :</w:t>
      </w:r>
    </w:p>
    <w:p w14:paraId="699A68AF"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 оформлення стендів з важливою податковою інформацією (зразки форм звітності, витяги з норм податкового законодавства, перелік адміністративних </w:t>
      </w:r>
      <w:r w:rsidRPr="00EA6DF7">
        <w:rPr>
          <w:rFonts w:ascii="Times New Roman" w:hAnsi="Times New Roman" w:cs="Times New Roman"/>
          <w:sz w:val="28"/>
          <w:szCs w:val="28"/>
          <w:lang w:eastAsia="ru-RU" w:bidi="ar-SA"/>
        </w:rPr>
        <w:lastRenderedPageBreak/>
        <w:t>послуг, що надаються платникам податків, інформація про режим роботи ДПІ, адресу та графік особистого прийому громадян, номери телефонів Інформаційно-довідкового департаменту ДПС України, телефони довіри та «гарячих ліній», повідомлення, оголошення тощо);</w:t>
      </w:r>
    </w:p>
    <w:p w14:paraId="63AEFF87"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забезпечення платників податків нормативно-правовими документами, які регулюють порядок видачі довідок, дозвільних документів, приймання звітності, вхідної кореспонденції та обслуговування платників податків (випуск бланків,буклетів, пам’яток та листівок);</w:t>
      </w:r>
    </w:p>
    <w:p w14:paraId="4B8DC4D8"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розміщення в приміщеннях ЦОП листівок, візиток для вільного поширення з інформацією про центри сертифікації ключів.</w:t>
      </w:r>
    </w:p>
    <w:p w14:paraId="18C57467" w14:textId="77777777" w:rsidR="00EA6DF7" w:rsidRPr="00EA6DF7" w:rsidRDefault="00EA6DF7" w:rsidP="00EA6DF7">
      <w:pPr>
        <w:suppressAutoHyphens w:val="0"/>
        <w:ind w:firstLine="851"/>
        <w:jc w:val="both"/>
        <w:rPr>
          <w:rFonts w:ascii="Times New Roman" w:hAnsi="Times New Roman" w:cs="Times New Roman"/>
          <w:b/>
          <w:sz w:val="28"/>
          <w:szCs w:val="28"/>
          <w:lang w:eastAsia="ru-RU" w:bidi="ar-SA"/>
        </w:rPr>
      </w:pPr>
      <w:r w:rsidRPr="00EA6DF7">
        <w:rPr>
          <w:rFonts w:ascii="Times New Roman" w:hAnsi="Times New Roman" w:cs="Times New Roman"/>
          <w:sz w:val="28"/>
          <w:szCs w:val="28"/>
          <w:lang w:eastAsia="ru-RU" w:bidi="ar-SA"/>
        </w:rPr>
        <w:t xml:space="preserve">3. Своєчасне  інформування громадян через ЗМІ щодо державної політики у сфері оподаткування, заходів Горохівської ДПІ ГУ ДПС у Волинській області з підвищення ефективності своєї діяльності, а також про повсякденну діяльність служби. </w:t>
      </w:r>
    </w:p>
    <w:p w14:paraId="6A0F5667"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4. Швидке та якісне обслуговування платників податків щодо надання роз’яснень з питань оподаткування з вільним доступом до мережі Інтернет, корпоративної мережі ДПС України та забезпечення можливості під’єднання до Єдиної бази податкових знань.</w:t>
      </w:r>
    </w:p>
    <w:p w14:paraId="69729617"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5. Забезпечення Горохівською ДПІ Головного Управління ДПС у Волинській області  ефективної роботи автоматизованої системи отримання від платників та опрацювання в електронному вигляді податкової звітності та реєстрів отриманих і виданих податкових накладних, видачу облікової картки платника податків та проведення широкої роз’яснювальної роботи щодо переваг подання звітності в електронному вигляді.</w:t>
      </w:r>
    </w:p>
    <w:p w14:paraId="6BF4E70A" w14:textId="77777777" w:rsidR="00EA6DF7" w:rsidRPr="00EA6DF7" w:rsidRDefault="00EA6DF7" w:rsidP="00EA6DF7">
      <w:pPr>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7. Створення зручних умов обслуговування платників податків, оснащення ЦОП сучасною комп’ютерною технікою; необхідними меблями (столи, дивани, стільці ) для розміщення відвідувачів ЦОП. </w:t>
      </w:r>
    </w:p>
    <w:p w14:paraId="2D50600C" w14:textId="77777777" w:rsidR="00EA6DF7" w:rsidRPr="00EA6DF7" w:rsidRDefault="00EA6DF7" w:rsidP="00EA6DF7">
      <w:pPr>
        <w:shd w:val="clear" w:color="auto" w:fill="FFFFFF"/>
        <w:suppressAutoHyphens w:val="0"/>
        <w:ind w:firstLine="851"/>
        <w:jc w:val="both"/>
        <w:rPr>
          <w:rFonts w:ascii="Times New Roman" w:hAnsi="Times New Roman" w:cs="Times New Roman"/>
          <w:sz w:val="28"/>
          <w:szCs w:val="28"/>
          <w:bdr w:val="none" w:sz="0" w:space="0" w:color="auto" w:frame="1"/>
          <w:lang w:eastAsia="ru-RU" w:bidi="ar-SA"/>
        </w:rPr>
      </w:pPr>
      <w:r w:rsidRPr="00EA6DF7">
        <w:rPr>
          <w:rFonts w:ascii="Times New Roman" w:hAnsi="Times New Roman" w:cs="Times New Roman"/>
          <w:sz w:val="28"/>
          <w:szCs w:val="28"/>
          <w:bdr w:val="none" w:sz="0" w:space="0" w:color="auto" w:frame="1"/>
          <w:lang w:eastAsia="ru-RU" w:bidi="ar-SA"/>
        </w:rPr>
        <w:t>8. Обладнання приміщення до вимог санітарних норм, визначеним законодавством України.</w:t>
      </w:r>
    </w:p>
    <w:p w14:paraId="7F81781C" w14:textId="77777777" w:rsidR="00EA6DF7" w:rsidRPr="00EA6DF7" w:rsidRDefault="00EA6DF7" w:rsidP="00EA6DF7">
      <w:pPr>
        <w:widowControl w:val="0"/>
        <w:shd w:val="clear" w:color="auto" w:fill="FFFFFF"/>
        <w:tabs>
          <w:tab w:val="left" w:pos="1122"/>
          <w:tab w:val="left" w:pos="1496"/>
        </w:tabs>
        <w:suppressAutoHyphens w:val="0"/>
        <w:autoSpaceDE w:val="0"/>
        <w:autoSpaceDN w:val="0"/>
        <w:adjustRightInd w:val="0"/>
        <w:ind w:firstLine="851"/>
        <w:jc w:val="both"/>
        <w:rPr>
          <w:rFonts w:ascii="Times New Roman" w:hAnsi="Times New Roman" w:cs="Times New Roman"/>
          <w:sz w:val="24"/>
          <w:szCs w:val="24"/>
          <w:lang w:eastAsia="ru-RU" w:bidi="ar-SA"/>
        </w:rPr>
      </w:pPr>
      <w:r w:rsidRPr="00EA6DF7">
        <w:rPr>
          <w:rFonts w:ascii="Times New Roman" w:hAnsi="Times New Roman" w:cs="Times New Roman"/>
          <w:sz w:val="28"/>
          <w:szCs w:val="28"/>
          <w:lang w:eastAsia="ru-RU" w:bidi="ar-SA"/>
        </w:rPr>
        <w:t xml:space="preserve">9. Створення  умов   для   ефективного   функціонування   контролю за своєчасністю та повнотою надходжень податків до бюджету. </w:t>
      </w:r>
    </w:p>
    <w:p w14:paraId="24E9BC84" w14:textId="77777777" w:rsidR="00EA6DF7" w:rsidRPr="00EA6DF7" w:rsidRDefault="00EA6DF7" w:rsidP="00EA6DF7">
      <w:pPr>
        <w:tabs>
          <w:tab w:val="left" w:pos="540"/>
        </w:tabs>
        <w:suppressAutoHyphens w:val="0"/>
        <w:ind w:firstLine="709"/>
        <w:jc w:val="both"/>
        <w:rPr>
          <w:rFonts w:ascii="Times New Roman" w:hAnsi="Times New Roman" w:cs="Times New Roman"/>
          <w:b/>
          <w:sz w:val="28"/>
          <w:szCs w:val="28"/>
          <w:lang w:eastAsia="ru-RU" w:bidi="ar-SA"/>
        </w:rPr>
      </w:pPr>
    </w:p>
    <w:p w14:paraId="35F1CE9F" w14:textId="77777777" w:rsidR="00EA6DF7" w:rsidRPr="00EA6DF7" w:rsidRDefault="00EA6DF7" w:rsidP="00EA6DF7">
      <w:pPr>
        <w:suppressAutoHyphens w:val="0"/>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 xml:space="preserve">                                      6. Фінансове забезпечення</w:t>
      </w:r>
    </w:p>
    <w:p w14:paraId="18908C38" w14:textId="77777777" w:rsidR="00EA6DF7" w:rsidRPr="00EA6DF7" w:rsidRDefault="00EA6DF7" w:rsidP="00EA6DF7">
      <w:pPr>
        <w:shd w:val="clear" w:color="auto" w:fill="FFFFFF"/>
        <w:suppressAutoHyphens w:val="0"/>
        <w:ind w:firstLine="708"/>
        <w:jc w:val="both"/>
        <w:rPr>
          <w:rFonts w:ascii="Times New Roman" w:hAnsi="Times New Roman" w:cs="Times New Roman"/>
          <w:sz w:val="28"/>
          <w:szCs w:val="28"/>
          <w:lang w:eastAsia="ru-RU" w:bidi="ar-SA"/>
        </w:rPr>
      </w:pPr>
    </w:p>
    <w:p w14:paraId="7C600DBE" w14:textId="77777777" w:rsidR="00EA6DF7" w:rsidRPr="00EA6DF7" w:rsidRDefault="00EA6DF7" w:rsidP="00EA6DF7">
      <w:pPr>
        <w:shd w:val="clear" w:color="auto" w:fill="FFFFFF"/>
        <w:suppressAutoHyphens w:val="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Фінансування Програми здійснюється за рахунок коштів бюджету Мар’янівської територіальної громади</w:t>
      </w:r>
      <w:r w:rsidRPr="00EA6DF7">
        <w:rPr>
          <w:rFonts w:ascii="Times New Roman" w:hAnsi="Times New Roman" w:cs="Times New Roman"/>
          <w:color w:val="548DD4"/>
          <w:sz w:val="28"/>
          <w:szCs w:val="28"/>
          <w:lang w:eastAsia="ru-RU" w:bidi="ar-SA"/>
        </w:rPr>
        <w:t xml:space="preserve"> </w:t>
      </w:r>
      <w:r w:rsidRPr="00EA6DF7">
        <w:rPr>
          <w:rFonts w:ascii="Times New Roman" w:hAnsi="Times New Roman" w:cs="Times New Roman"/>
          <w:sz w:val="28"/>
          <w:szCs w:val="28"/>
          <w:lang w:eastAsia="ru-RU" w:bidi="ar-SA"/>
        </w:rPr>
        <w:t xml:space="preserve"> відповідно до розрахунку (Додаток 1).</w:t>
      </w:r>
    </w:p>
    <w:p w14:paraId="0BFC2438" w14:textId="77777777" w:rsidR="00EA6DF7" w:rsidRPr="00EA6DF7" w:rsidRDefault="00EA6DF7" w:rsidP="00EA6DF7">
      <w:pPr>
        <w:suppressAutoHyphens w:val="0"/>
        <w:spacing w:before="120"/>
        <w:jc w:val="center"/>
        <w:rPr>
          <w:rFonts w:ascii="Times New Roman" w:hAnsi="Times New Roman" w:cs="Times New Roman"/>
          <w:b/>
          <w:sz w:val="28"/>
          <w:szCs w:val="28"/>
          <w:lang w:eastAsia="ru-RU" w:bidi="ar-SA"/>
        </w:rPr>
      </w:pPr>
    </w:p>
    <w:p w14:paraId="7DC374DB" w14:textId="77777777" w:rsidR="00EA6DF7" w:rsidRPr="00EA6DF7" w:rsidRDefault="00EA6DF7" w:rsidP="00EA6DF7">
      <w:pPr>
        <w:suppressAutoHyphens w:val="0"/>
        <w:spacing w:before="120"/>
        <w:jc w:val="center"/>
        <w:rPr>
          <w:rFonts w:ascii="Times New Roman" w:hAnsi="Times New Roman" w:cs="Times New Roman"/>
          <w:b/>
          <w:sz w:val="28"/>
          <w:szCs w:val="28"/>
          <w:lang w:eastAsia="ru-RU" w:bidi="ar-SA"/>
        </w:rPr>
      </w:pPr>
      <w:r w:rsidRPr="00EA6DF7">
        <w:rPr>
          <w:rFonts w:ascii="Times New Roman" w:hAnsi="Times New Roman" w:cs="Times New Roman"/>
          <w:b/>
          <w:sz w:val="28"/>
          <w:szCs w:val="28"/>
          <w:lang w:eastAsia="ru-RU" w:bidi="ar-SA"/>
        </w:rPr>
        <w:t>7. Координація та контроль за виконанням Програми</w:t>
      </w:r>
    </w:p>
    <w:p w14:paraId="4E66F0D1" w14:textId="77777777" w:rsidR="00EA6DF7" w:rsidRPr="00EA6DF7" w:rsidRDefault="00EA6DF7" w:rsidP="00EA6DF7">
      <w:pPr>
        <w:suppressAutoHyphens w:val="0"/>
        <w:spacing w:before="120"/>
        <w:jc w:val="both"/>
        <w:rPr>
          <w:rFonts w:ascii="Times New Roman" w:hAnsi="Times New Roman" w:cs="Times New Roman"/>
          <w:b/>
          <w:color w:val="0000FF"/>
          <w:sz w:val="28"/>
          <w:szCs w:val="28"/>
          <w:lang w:eastAsia="ru-RU" w:bidi="ar-SA"/>
        </w:rPr>
      </w:pPr>
    </w:p>
    <w:p w14:paraId="5E31541F" w14:textId="77777777" w:rsidR="00EA6DF7" w:rsidRPr="00EA6DF7" w:rsidRDefault="00EA6DF7" w:rsidP="00EA6DF7">
      <w:pPr>
        <w:suppressAutoHyphens w:val="0"/>
        <w:spacing w:before="12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1. Координація та контроль за виконанням Програми покладається на постійну комісію Мар’янівської територіальної громади</w:t>
      </w:r>
      <w:r w:rsidRPr="00EA6DF7">
        <w:rPr>
          <w:rFonts w:ascii="Times New Roman" w:hAnsi="Times New Roman" w:cs="Times New Roman"/>
          <w:color w:val="548DD4"/>
          <w:sz w:val="28"/>
          <w:szCs w:val="28"/>
          <w:lang w:eastAsia="ru-RU" w:bidi="ar-SA"/>
        </w:rPr>
        <w:t xml:space="preserve"> </w:t>
      </w:r>
      <w:r w:rsidRPr="00EA6DF7">
        <w:rPr>
          <w:rFonts w:ascii="Times New Roman" w:hAnsi="Times New Roman" w:cs="Times New Roman"/>
          <w:color w:val="0070C0"/>
          <w:sz w:val="28"/>
          <w:szCs w:val="28"/>
          <w:lang w:eastAsia="ru-RU" w:bidi="ar-SA"/>
        </w:rPr>
        <w:t xml:space="preserve"> </w:t>
      </w:r>
      <w:r w:rsidRPr="00EA6DF7">
        <w:rPr>
          <w:rFonts w:ascii="Times New Roman" w:hAnsi="Times New Roman" w:cs="Times New Roman"/>
          <w:sz w:val="28"/>
          <w:szCs w:val="28"/>
          <w:lang w:eastAsia="ru-RU" w:bidi="ar-SA"/>
        </w:rPr>
        <w:t xml:space="preserve"> з питань планування бюджету, фінансів. </w:t>
      </w:r>
    </w:p>
    <w:p w14:paraId="25750D11" w14:textId="77777777" w:rsidR="00EA6DF7" w:rsidRPr="00EA6DF7" w:rsidRDefault="00EA6DF7" w:rsidP="00EA6DF7">
      <w:pPr>
        <w:suppressAutoHyphens w:val="0"/>
        <w:spacing w:before="120"/>
        <w:ind w:firstLine="851"/>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2. У разі необхідності внесення змін протягом терміну виконання Програми, Горохівська ДПІ Головного управління ДПС у Волинській області  </w:t>
      </w:r>
      <w:r w:rsidRPr="00EA6DF7">
        <w:rPr>
          <w:rFonts w:ascii="Times New Roman" w:hAnsi="Times New Roman" w:cs="Times New Roman"/>
          <w:sz w:val="28"/>
          <w:szCs w:val="28"/>
          <w:lang w:eastAsia="ru-RU" w:bidi="ar-SA"/>
        </w:rPr>
        <w:lastRenderedPageBreak/>
        <w:t>готує уточнення показників, заходів та вносить їх на розгляд сесії Мар’янівської селищної ради.</w:t>
      </w:r>
    </w:p>
    <w:p w14:paraId="16831CEB" w14:textId="77777777" w:rsidR="00EA6DF7" w:rsidRPr="00EA6DF7" w:rsidRDefault="00EA6DF7" w:rsidP="00EA6DF7">
      <w:pPr>
        <w:suppressAutoHyphens w:val="0"/>
        <w:spacing w:before="120"/>
        <w:ind w:firstLine="851"/>
        <w:jc w:val="both"/>
        <w:rPr>
          <w:rFonts w:ascii="Times New Roman" w:hAnsi="Times New Roman" w:cs="Times New Roman"/>
          <w:color w:val="0000FF"/>
          <w:sz w:val="28"/>
          <w:szCs w:val="28"/>
          <w:lang w:eastAsia="ru-RU" w:bidi="ar-SA"/>
        </w:rPr>
      </w:pPr>
    </w:p>
    <w:p w14:paraId="3EF931BF"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p>
    <w:p w14:paraId="78F64613"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p>
    <w:p w14:paraId="1AEB3101"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 xml:space="preserve">Начальник </w:t>
      </w:r>
    </w:p>
    <w:p w14:paraId="4BC3AEA2" w14:textId="77777777" w:rsidR="00EA6DF7" w:rsidRPr="00EA6DF7" w:rsidRDefault="00EA6DF7" w:rsidP="00EA6DF7">
      <w:pPr>
        <w:suppressAutoHyphens w:val="0"/>
        <w:spacing w:before="120"/>
        <w:jc w:val="both"/>
        <w:rPr>
          <w:rFonts w:ascii="Times New Roman" w:hAnsi="Times New Roman" w:cs="Times New Roman"/>
          <w:sz w:val="28"/>
          <w:szCs w:val="28"/>
          <w:lang w:eastAsia="ru-RU" w:bidi="ar-SA"/>
        </w:rPr>
      </w:pPr>
      <w:r w:rsidRPr="00EA6DF7">
        <w:rPr>
          <w:rFonts w:ascii="Times New Roman" w:hAnsi="Times New Roman" w:cs="Times New Roman"/>
          <w:sz w:val="28"/>
          <w:szCs w:val="28"/>
          <w:lang w:eastAsia="ru-RU" w:bidi="ar-SA"/>
        </w:rPr>
        <w:t>Горохівської ДПІ                                                                      Руслана ДЕЙНЕГА</w:t>
      </w:r>
    </w:p>
    <w:p w14:paraId="2D0F4A54"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3EA34B50"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98D0AE4"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52E7839A"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6B07C52"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0B9E134F"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4A57760C"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858749E"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147E851A"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54C4F6A8"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23377E6C"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22F9C496"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62F76FAE"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49844119" w14:textId="77777777" w:rsidR="00EA6DF7" w:rsidRPr="00EA6DF7" w:rsidRDefault="00EA6DF7" w:rsidP="00EA6DF7">
      <w:pPr>
        <w:suppressAutoHyphens w:val="0"/>
        <w:spacing w:before="120"/>
        <w:ind w:firstLine="720"/>
        <w:jc w:val="right"/>
        <w:rPr>
          <w:rFonts w:ascii="Times New Roman" w:hAnsi="Times New Roman" w:cs="Times New Roman"/>
          <w:sz w:val="25"/>
          <w:szCs w:val="25"/>
          <w:lang w:val="ru-RU" w:eastAsia="ru-RU" w:bidi="ar-SA"/>
        </w:rPr>
      </w:pPr>
    </w:p>
    <w:p w14:paraId="71C24295"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44813A8D"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2CB006C5"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78007B58"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4588DF9F"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2EF7ABF5"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6E8C9DA2"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23884292"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3D6E921D" w14:textId="77777777" w:rsidR="00EA6DF7" w:rsidRPr="00EA6DF7" w:rsidRDefault="00EA6DF7" w:rsidP="00EA6DF7">
      <w:pPr>
        <w:suppressAutoHyphens w:val="0"/>
        <w:spacing w:before="120"/>
        <w:jc w:val="both"/>
        <w:rPr>
          <w:rFonts w:ascii="Times New Roman" w:hAnsi="Times New Roman" w:cs="Times New Roman"/>
          <w:sz w:val="25"/>
          <w:szCs w:val="25"/>
          <w:lang w:val="ru-RU" w:eastAsia="ru-RU" w:bidi="ar-SA"/>
        </w:rPr>
      </w:pPr>
    </w:p>
    <w:p w14:paraId="156353C4"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r w:rsidRPr="00EA6DF7">
        <w:rPr>
          <w:rFonts w:ascii="Times New Roman" w:hAnsi="Times New Roman" w:cs="Times New Roman"/>
          <w:sz w:val="25"/>
          <w:szCs w:val="25"/>
          <w:lang w:val="ru-RU" w:eastAsia="ru-RU" w:bidi="ar-SA"/>
        </w:rPr>
        <w:t xml:space="preserve">                                                                                                       </w:t>
      </w:r>
    </w:p>
    <w:p w14:paraId="46FF3B9F"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p>
    <w:p w14:paraId="489F16E8"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p>
    <w:p w14:paraId="1A3E9B73" w14:textId="77777777" w:rsidR="00EA6DF7" w:rsidRDefault="00EA6DF7" w:rsidP="00EA6DF7">
      <w:pPr>
        <w:suppressAutoHyphens w:val="0"/>
        <w:spacing w:before="120"/>
        <w:jc w:val="both"/>
        <w:rPr>
          <w:rFonts w:ascii="Times New Roman" w:hAnsi="Times New Roman" w:cs="Times New Roman"/>
          <w:sz w:val="25"/>
          <w:szCs w:val="25"/>
          <w:lang w:val="ru-RU" w:eastAsia="ru-RU" w:bidi="ar-SA"/>
        </w:rPr>
      </w:pPr>
    </w:p>
    <w:p w14:paraId="776AEA71" w14:textId="77777777" w:rsidR="006B3400" w:rsidRPr="006B3400" w:rsidRDefault="00EA6DF7" w:rsidP="006B3400">
      <w:pPr>
        <w:pStyle w:val="a5"/>
        <w:spacing w:before="120"/>
        <w:rPr>
          <w:rFonts w:ascii="Times New Roman" w:hAnsi="Times New Roman" w:cs="Times New Roman"/>
          <w:sz w:val="25"/>
          <w:szCs w:val="25"/>
          <w:lang w:eastAsia="ru-RU" w:bidi="ar-SA"/>
        </w:rPr>
      </w:pPr>
      <w:r w:rsidRPr="00EA6DF7">
        <w:rPr>
          <w:rFonts w:ascii="Times New Roman" w:hAnsi="Times New Roman" w:cs="Times New Roman"/>
          <w:sz w:val="25"/>
          <w:szCs w:val="25"/>
          <w:lang w:val="ru-RU" w:eastAsia="ru-RU" w:bidi="ar-SA"/>
        </w:rPr>
        <w:t xml:space="preserve">  </w:t>
      </w:r>
      <w:r w:rsidR="006B3400" w:rsidRPr="006B3400">
        <w:rPr>
          <w:rFonts w:ascii="Times New Roman" w:hAnsi="Times New Roman" w:cs="Times New Roman"/>
          <w:sz w:val="25"/>
          <w:szCs w:val="25"/>
          <w:lang w:val="ru-RU" w:eastAsia="ru-RU" w:bidi="ar-SA"/>
        </w:rPr>
        <w:t xml:space="preserve">                                                                                                         </w:t>
      </w:r>
      <w:r w:rsidR="006B3400" w:rsidRPr="006B3400">
        <w:rPr>
          <w:rFonts w:ascii="Times New Roman" w:hAnsi="Times New Roman" w:cs="Times New Roman"/>
          <w:sz w:val="25"/>
          <w:szCs w:val="25"/>
          <w:lang w:eastAsia="ru-RU" w:bidi="ar-SA"/>
        </w:rPr>
        <w:t>Додаток 1 до Програми</w:t>
      </w:r>
    </w:p>
    <w:p w14:paraId="5BB0DE4B"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2B4CDD28" w14:textId="77777777" w:rsidR="006B3400" w:rsidRPr="006B3400" w:rsidRDefault="006B3400" w:rsidP="006B3400">
      <w:pPr>
        <w:suppressAutoHyphens w:val="0"/>
        <w:spacing w:before="120"/>
        <w:ind w:firstLine="720"/>
        <w:jc w:val="center"/>
        <w:rPr>
          <w:rFonts w:ascii="Times New Roman" w:hAnsi="Times New Roman" w:cs="Times New Roman"/>
          <w:b/>
          <w:sz w:val="25"/>
          <w:szCs w:val="25"/>
          <w:lang w:eastAsia="ru-RU" w:bidi="ar-SA"/>
        </w:rPr>
      </w:pPr>
      <w:r w:rsidRPr="006B3400">
        <w:rPr>
          <w:rFonts w:ascii="Times New Roman" w:hAnsi="Times New Roman" w:cs="Times New Roman"/>
          <w:b/>
          <w:sz w:val="25"/>
          <w:szCs w:val="25"/>
          <w:lang w:eastAsia="ru-RU" w:bidi="ar-SA"/>
        </w:rPr>
        <w:lastRenderedPageBreak/>
        <w:t>РОЗРАХУНОК ЗАБЕЗПЕЧЕННЯ</w:t>
      </w:r>
    </w:p>
    <w:p w14:paraId="3ECD0F50" w14:textId="77777777" w:rsidR="006B3400" w:rsidRPr="006B3400" w:rsidRDefault="006B3400" w:rsidP="006B3400">
      <w:pPr>
        <w:suppressAutoHyphens w:val="0"/>
        <w:ind w:firstLine="720"/>
        <w:jc w:val="center"/>
        <w:rPr>
          <w:rFonts w:ascii="Times New Roman" w:hAnsi="Times New Roman" w:cs="Times New Roman"/>
          <w:b/>
          <w:sz w:val="25"/>
          <w:szCs w:val="25"/>
          <w:lang w:eastAsia="ru-RU" w:bidi="ar-SA"/>
        </w:rPr>
      </w:pPr>
      <w:r w:rsidRPr="006B3400">
        <w:rPr>
          <w:rFonts w:ascii="Times New Roman" w:hAnsi="Times New Roman" w:cs="Times New Roman"/>
          <w:b/>
          <w:sz w:val="25"/>
          <w:szCs w:val="25"/>
          <w:lang w:eastAsia="ru-RU" w:bidi="ar-SA"/>
        </w:rPr>
        <w:t>Програми покращення функціонування Центру обслуговування платників Горохівської державної податкової інспекції Головного управління ДПС  у Волинській області на 2025-2027  роки</w:t>
      </w:r>
    </w:p>
    <w:p w14:paraId="5BD14A5A" w14:textId="77777777" w:rsidR="006B3400" w:rsidRPr="006B3400" w:rsidRDefault="006B3400" w:rsidP="006B3400">
      <w:pPr>
        <w:shd w:val="clear" w:color="auto" w:fill="FFFFFF"/>
        <w:suppressAutoHyphens w:val="0"/>
        <w:ind w:firstLine="7938"/>
        <w:jc w:val="both"/>
        <w:rPr>
          <w:rFonts w:ascii="Times New Roman" w:hAnsi="Times New Roman" w:cs="Times New Roman"/>
          <w:sz w:val="28"/>
          <w:szCs w:val="28"/>
          <w:lang w:eastAsia="ru-RU" w:bidi="ar-SA"/>
        </w:rPr>
      </w:pPr>
    </w:p>
    <w:tbl>
      <w:tblPr>
        <w:tblW w:w="96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2722"/>
        <w:gridCol w:w="1418"/>
        <w:gridCol w:w="2553"/>
        <w:gridCol w:w="1985"/>
      </w:tblGrid>
      <w:tr w:rsidR="006B3400" w:rsidRPr="006B3400" w14:paraId="4D7C75CC" w14:textId="77777777" w:rsidTr="006B3400">
        <w:trPr>
          <w:cantSplit/>
          <w:trHeight w:val="2185"/>
        </w:trPr>
        <w:tc>
          <w:tcPr>
            <w:tcW w:w="966" w:type="dxa"/>
            <w:tcBorders>
              <w:top w:val="single" w:sz="4" w:space="0" w:color="auto"/>
              <w:left w:val="single" w:sz="4" w:space="0" w:color="auto"/>
              <w:bottom w:val="single" w:sz="4" w:space="0" w:color="auto"/>
              <w:right w:val="single" w:sz="4" w:space="0" w:color="auto"/>
            </w:tcBorders>
            <w:vAlign w:val="center"/>
            <w:hideMark/>
          </w:tcPr>
          <w:p w14:paraId="071E33D1"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w:t>
            </w:r>
          </w:p>
          <w:p w14:paraId="2CB69997"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п/п</w:t>
            </w:r>
          </w:p>
        </w:tc>
        <w:tc>
          <w:tcPr>
            <w:tcW w:w="2721" w:type="dxa"/>
            <w:tcBorders>
              <w:top w:val="single" w:sz="4" w:space="0" w:color="auto"/>
              <w:left w:val="single" w:sz="4" w:space="0" w:color="auto"/>
              <w:bottom w:val="single" w:sz="4" w:space="0" w:color="auto"/>
              <w:right w:val="single" w:sz="4" w:space="0" w:color="auto"/>
            </w:tcBorders>
            <w:vAlign w:val="center"/>
            <w:hideMark/>
          </w:tcPr>
          <w:p w14:paraId="742F0653"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Перелік заходів програми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2A180"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Термін</w:t>
            </w:r>
          </w:p>
          <w:p w14:paraId="24CA9560"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виконання</w:t>
            </w:r>
          </w:p>
          <w:p w14:paraId="0AD1509B"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заходу</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0DFDC9"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Джерело</w:t>
            </w:r>
          </w:p>
          <w:p w14:paraId="02CDD9B2"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фінансування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2534B1"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Орієнтовні обсяги   фінансування</w:t>
            </w:r>
          </w:p>
          <w:p w14:paraId="64633887" w14:textId="77777777" w:rsidR="006B3400" w:rsidRPr="006B3400" w:rsidRDefault="006B3400" w:rsidP="006B3400">
            <w:pPr>
              <w:suppressAutoHyphens w:val="0"/>
              <w:jc w:val="center"/>
              <w:rPr>
                <w:rFonts w:ascii="Times New Roman" w:hAnsi="Times New Roman" w:cs="Times New Roman"/>
                <w:b/>
                <w:szCs w:val="24"/>
                <w:lang w:eastAsia="ru-RU" w:bidi="ar-SA"/>
              </w:rPr>
            </w:pPr>
            <w:r w:rsidRPr="006B3400">
              <w:rPr>
                <w:rFonts w:ascii="Times New Roman" w:hAnsi="Times New Roman" w:cs="Times New Roman"/>
                <w:b/>
                <w:szCs w:val="24"/>
                <w:lang w:eastAsia="ru-RU" w:bidi="ar-SA"/>
              </w:rPr>
              <w:t>(тис. грн.)</w:t>
            </w:r>
          </w:p>
        </w:tc>
      </w:tr>
      <w:tr w:rsidR="006B3400" w:rsidRPr="006B3400" w14:paraId="23C9E676" w14:textId="77777777" w:rsidTr="006B3400">
        <w:trPr>
          <w:trHeight w:val="279"/>
        </w:trPr>
        <w:tc>
          <w:tcPr>
            <w:tcW w:w="966" w:type="dxa"/>
            <w:tcBorders>
              <w:top w:val="single" w:sz="4" w:space="0" w:color="auto"/>
              <w:left w:val="single" w:sz="4" w:space="0" w:color="auto"/>
              <w:bottom w:val="single" w:sz="4" w:space="0" w:color="auto"/>
              <w:right w:val="single" w:sz="4" w:space="0" w:color="auto"/>
            </w:tcBorders>
            <w:vAlign w:val="center"/>
            <w:hideMark/>
          </w:tcPr>
          <w:p w14:paraId="3ABFFC62"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1</w:t>
            </w:r>
          </w:p>
        </w:tc>
        <w:tc>
          <w:tcPr>
            <w:tcW w:w="2721" w:type="dxa"/>
            <w:tcBorders>
              <w:top w:val="single" w:sz="4" w:space="0" w:color="auto"/>
              <w:left w:val="single" w:sz="4" w:space="0" w:color="auto"/>
              <w:bottom w:val="single" w:sz="4" w:space="0" w:color="auto"/>
              <w:right w:val="single" w:sz="4" w:space="0" w:color="auto"/>
            </w:tcBorders>
            <w:vAlign w:val="center"/>
            <w:hideMark/>
          </w:tcPr>
          <w:p w14:paraId="72421D4E"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B3424"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BC3E31"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AAB40C"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6</w:t>
            </w:r>
          </w:p>
        </w:tc>
      </w:tr>
      <w:tr w:rsidR="006B3400" w:rsidRPr="006B3400" w14:paraId="1C9AE884" w14:textId="77777777" w:rsidTr="006B3400">
        <w:trPr>
          <w:trHeight w:val="834"/>
        </w:trPr>
        <w:tc>
          <w:tcPr>
            <w:tcW w:w="966" w:type="dxa"/>
            <w:tcBorders>
              <w:top w:val="single" w:sz="4" w:space="0" w:color="auto"/>
              <w:left w:val="single" w:sz="4" w:space="0" w:color="auto"/>
              <w:bottom w:val="single" w:sz="4" w:space="0" w:color="auto"/>
              <w:right w:val="single" w:sz="4" w:space="0" w:color="auto"/>
            </w:tcBorders>
            <w:vAlign w:val="center"/>
            <w:hideMark/>
          </w:tcPr>
          <w:p w14:paraId="139AF5E4"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val="en-US" w:eastAsia="ru-RU" w:bidi="ar-SA"/>
              </w:rPr>
              <w:t>1</w:t>
            </w:r>
            <w:r w:rsidRPr="006B3400">
              <w:rPr>
                <w:rFonts w:ascii="Times New Roman" w:hAnsi="Times New Roman" w:cs="Times New Roman"/>
                <w:b/>
                <w:sz w:val="24"/>
                <w:szCs w:val="24"/>
                <w:lang w:eastAsia="ru-RU" w:bidi="ar-SA"/>
              </w:rPr>
              <w:t>.</w:t>
            </w:r>
          </w:p>
        </w:tc>
        <w:tc>
          <w:tcPr>
            <w:tcW w:w="2721" w:type="dxa"/>
            <w:tcBorders>
              <w:top w:val="single" w:sz="4" w:space="0" w:color="auto"/>
              <w:left w:val="single" w:sz="4" w:space="0" w:color="auto"/>
              <w:bottom w:val="single" w:sz="4" w:space="0" w:color="auto"/>
              <w:right w:val="single" w:sz="4" w:space="0" w:color="auto"/>
            </w:tcBorders>
            <w:vAlign w:val="center"/>
          </w:tcPr>
          <w:p w14:paraId="3AD7E812"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 xml:space="preserve">Придбання </w:t>
            </w:r>
          </w:p>
          <w:p w14:paraId="07EED5E1"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друкованої продукції, предметів, матеріалів, обладнання та інвентаря (поштові марки)</w:t>
            </w:r>
          </w:p>
          <w:p w14:paraId="708FDC52" w14:textId="77777777" w:rsidR="006B3400" w:rsidRPr="006B3400" w:rsidRDefault="006B3400" w:rsidP="006B3400">
            <w:pPr>
              <w:suppressAutoHyphens w:val="0"/>
              <w:rPr>
                <w:rFonts w:ascii="Times New Roman" w:hAnsi="Times New Roman" w:cs="Times New Roman"/>
                <w:b/>
                <w:sz w:val="24"/>
                <w:szCs w:val="24"/>
                <w:lang w:eastAsia="ru-RU" w:bidi="ar-SA"/>
              </w:rPr>
            </w:pPr>
          </w:p>
          <w:p w14:paraId="5A042FD9" w14:textId="77777777" w:rsidR="006B3400" w:rsidRPr="006B3400" w:rsidRDefault="006B3400" w:rsidP="006B3400">
            <w:pPr>
              <w:suppressAutoHyphens w:val="0"/>
              <w:rPr>
                <w:rFonts w:ascii="Times New Roman" w:hAnsi="Times New Roman" w:cs="Times New Roman"/>
                <w:b/>
                <w:sz w:val="24"/>
                <w:szCs w:val="24"/>
                <w:lang w:eastAsia="ru-RU" w:bidi="ar-SA"/>
              </w:rPr>
            </w:pPr>
          </w:p>
          <w:p w14:paraId="6DAC6D9F" w14:textId="77777777" w:rsidR="006B3400" w:rsidRPr="006B3400" w:rsidRDefault="006B3400" w:rsidP="006B3400">
            <w:pPr>
              <w:suppressAutoHyphens w:val="0"/>
              <w:rPr>
                <w:rFonts w:ascii="Times New Roman" w:hAnsi="Times New Roman" w:cs="Times New Roman"/>
                <w:b/>
                <w:sz w:val="24"/>
                <w:szCs w:val="24"/>
                <w:lang w:eastAsia="ru-RU" w:bidi="ar-SA"/>
              </w:rPr>
            </w:pPr>
          </w:p>
          <w:p w14:paraId="0AF66C25" w14:textId="77777777" w:rsidR="006B3400" w:rsidRPr="006B3400" w:rsidRDefault="006B3400" w:rsidP="006B3400">
            <w:pPr>
              <w:suppressAutoHyphens w:val="0"/>
              <w:rPr>
                <w:rFonts w:ascii="Times New Roman" w:hAnsi="Times New Roman" w:cs="Times New Roman"/>
                <w:b/>
                <w:sz w:val="24"/>
                <w:szCs w:val="24"/>
                <w:lang w:eastAsia="ru-RU" w:bidi="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A9F72D4"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val="en-US" w:eastAsia="ru-RU" w:bidi="ar-SA"/>
              </w:rPr>
              <w:t>202</w:t>
            </w:r>
            <w:r w:rsidRPr="006B3400">
              <w:rPr>
                <w:rFonts w:ascii="Times New Roman" w:hAnsi="Times New Roman" w:cs="Times New Roman"/>
                <w:sz w:val="24"/>
                <w:szCs w:val="24"/>
                <w:lang w:eastAsia="ru-RU" w:bidi="ar-SA"/>
              </w:rPr>
              <w:t xml:space="preserve">5-2027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04E903"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tc>
        <w:tc>
          <w:tcPr>
            <w:tcW w:w="1984" w:type="dxa"/>
            <w:tcBorders>
              <w:top w:val="single" w:sz="4" w:space="0" w:color="auto"/>
              <w:left w:val="single" w:sz="4" w:space="0" w:color="auto"/>
              <w:bottom w:val="single" w:sz="4" w:space="0" w:color="auto"/>
              <w:right w:val="single" w:sz="4" w:space="0" w:color="auto"/>
            </w:tcBorders>
            <w:vAlign w:val="center"/>
          </w:tcPr>
          <w:p w14:paraId="516BE231"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2025 - 20,0</w:t>
            </w:r>
          </w:p>
          <w:p w14:paraId="32D1644B"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2026 - 30,0</w:t>
            </w:r>
          </w:p>
          <w:p w14:paraId="260159B4"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2027 - 40,0</w:t>
            </w:r>
          </w:p>
          <w:p w14:paraId="1CDB1AAC" w14:textId="77777777" w:rsidR="006B3400" w:rsidRPr="006B3400" w:rsidRDefault="006B3400" w:rsidP="006B3400">
            <w:pPr>
              <w:suppressAutoHyphens w:val="0"/>
              <w:jc w:val="center"/>
              <w:rPr>
                <w:rFonts w:ascii="Times New Roman" w:hAnsi="Times New Roman" w:cs="Times New Roman"/>
                <w:b/>
                <w:sz w:val="24"/>
                <w:szCs w:val="24"/>
                <w:lang w:eastAsia="ru-RU" w:bidi="ar-SA"/>
              </w:rPr>
            </w:pPr>
          </w:p>
        </w:tc>
      </w:tr>
      <w:tr w:rsidR="006B3400" w:rsidRPr="006B3400" w14:paraId="2A5986D1" w14:textId="77777777" w:rsidTr="006B3400">
        <w:trPr>
          <w:trHeight w:val="2073"/>
        </w:trPr>
        <w:tc>
          <w:tcPr>
            <w:tcW w:w="966" w:type="dxa"/>
            <w:tcBorders>
              <w:top w:val="single" w:sz="4" w:space="0" w:color="auto"/>
              <w:left w:val="single" w:sz="4" w:space="0" w:color="auto"/>
              <w:bottom w:val="single" w:sz="4" w:space="0" w:color="auto"/>
              <w:right w:val="single" w:sz="4" w:space="0" w:color="auto"/>
            </w:tcBorders>
            <w:vAlign w:val="center"/>
            <w:hideMark/>
          </w:tcPr>
          <w:p w14:paraId="7DD6D3FC" w14:textId="77777777" w:rsidR="006B3400" w:rsidRPr="006B3400" w:rsidRDefault="006B3400" w:rsidP="006B3400">
            <w:pPr>
              <w:suppressAutoHyphens w:val="0"/>
              <w:jc w:val="center"/>
              <w:rPr>
                <w:rFonts w:ascii="Times New Roman" w:hAnsi="Times New Roman" w:cs="Times New Roman"/>
                <w:b/>
                <w:sz w:val="24"/>
                <w:szCs w:val="24"/>
                <w:lang w:val="en-US" w:eastAsia="ru-RU" w:bidi="ar-SA"/>
              </w:rPr>
            </w:pPr>
            <w:r w:rsidRPr="006B3400">
              <w:rPr>
                <w:rFonts w:ascii="Times New Roman" w:hAnsi="Times New Roman" w:cs="Times New Roman"/>
                <w:b/>
                <w:sz w:val="24"/>
                <w:szCs w:val="24"/>
                <w:lang w:eastAsia="ru-RU" w:bidi="ar-SA"/>
              </w:rPr>
              <w:t>2</w:t>
            </w:r>
            <w:r w:rsidRPr="006B3400">
              <w:rPr>
                <w:rFonts w:ascii="Times New Roman" w:hAnsi="Times New Roman" w:cs="Times New Roman"/>
                <w:b/>
                <w:sz w:val="24"/>
                <w:szCs w:val="24"/>
                <w:lang w:val="en-US" w:eastAsia="ru-RU" w:bidi="ar-SA"/>
              </w:rPr>
              <w:t>.</w:t>
            </w:r>
          </w:p>
        </w:tc>
        <w:tc>
          <w:tcPr>
            <w:tcW w:w="2721" w:type="dxa"/>
            <w:tcBorders>
              <w:top w:val="single" w:sz="4" w:space="0" w:color="auto"/>
              <w:left w:val="single" w:sz="4" w:space="0" w:color="auto"/>
              <w:bottom w:val="single" w:sz="4" w:space="0" w:color="auto"/>
              <w:right w:val="single" w:sz="4" w:space="0" w:color="auto"/>
            </w:tcBorders>
            <w:vAlign w:val="center"/>
          </w:tcPr>
          <w:p w14:paraId="358F680D"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Забезпечення належних умов для обслуговування платників податків</w:t>
            </w:r>
          </w:p>
          <w:p w14:paraId="59979E27" w14:textId="77777777" w:rsidR="006B3400" w:rsidRPr="006B3400" w:rsidRDefault="006B3400" w:rsidP="006B3400">
            <w:pPr>
              <w:suppressAutoHyphens w:val="0"/>
              <w:rPr>
                <w:rFonts w:ascii="Times New Roman" w:hAnsi="Times New Roman" w:cs="Times New Roman"/>
                <w:b/>
                <w:sz w:val="24"/>
                <w:szCs w:val="24"/>
                <w:lang w:eastAsia="ru-RU" w:bidi="ar-SA"/>
              </w:rPr>
            </w:pPr>
          </w:p>
          <w:p w14:paraId="289B196F" w14:textId="77777777" w:rsidR="006B3400" w:rsidRPr="006B3400" w:rsidRDefault="006B3400" w:rsidP="006B3400">
            <w:pPr>
              <w:suppressAutoHyphens w:val="0"/>
              <w:rPr>
                <w:rFonts w:ascii="Times New Roman" w:hAnsi="Times New Roman" w:cs="Times New Roman"/>
                <w:b/>
                <w:sz w:val="24"/>
                <w:szCs w:val="24"/>
                <w:lang w:eastAsia="ru-RU" w:bidi="ar-SA"/>
              </w:rPr>
            </w:pPr>
          </w:p>
          <w:p w14:paraId="612B73F1" w14:textId="77777777" w:rsidR="006B3400" w:rsidRPr="006B3400" w:rsidRDefault="006B3400" w:rsidP="006B3400">
            <w:pPr>
              <w:suppressAutoHyphens w:val="0"/>
              <w:rPr>
                <w:rFonts w:ascii="Times New Roman" w:hAnsi="Times New Roman" w:cs="Times New Roman"/>
                <w:b/>
                <w:sz w:val="24"/>
                <w:szCs w:val="24"/>
                <w:lang w:eastAsia="ru-RU"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5B0BBC5E"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6C46377D"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2025-2027</w:t>
            </w:r>
          </w:p>
          <w:p w14:paraId="5CCBB257"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0D859E3B"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5A14031E"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4CC86CE4" w14:textId="77777777" w:rsidR="006B3400" w:rsidRPr="006B3400" w:rsidRDefault="006B3400" w:rsidP="006B3400">
            <w:pPr>
              <w:suppressAutoHyphens w:val="0"/>
              <w:jc w:val="center"/>
              <w:rPr>
                <w:rFonts w:ascii="Times New Roman" w:hAnsi="Times New Roman" w:cs="Times New Roman"/>
                <w:sz w:val="24"/>
                <w:szCs w:val="24"/>
                <w:lang w:eastAsia="ru-RU" w:bidi="ar-SA"/>
              </w:rPr>
            </w:pPr>
          </w:p>
          <w:p w14:paraId="40063C3F" w14:textId="77777777" w:rsidR="006B3400" w:rsidRPr="006B3400" w:rsidRDefault="006B3400" w:rsidP="006B3400">
            <w:pPr>
              <w:suppressAutoHyphens w:val="0"/>
              <w:jc w:val="center"/>
              <w:rPr>
                <w:rFonts w:ascii="Times New Roman" w:hAnsi="Times New Roman" w:cs="Times New Roman"/>
                <w:sz w:val="24"/>
                <w:szCs w:val="24"/>
                <w:lang w:eastAsia="ru-RU" w:bidi="ar-SA"/>
              </w:rPr>
            </w:pPr>
          </w:p>
        </w:tc>
        <w:tc>
          <w:tcPr>
            <w:tcW w:w="2552" w:type="dxa"/>
            <w:tcBorders>
              <w:top w:val="single" w:sz="4" w:space="0" w:color="auto"/>
              <w:left w:val="single" w:sz="4" w:space="0" w:color="auto"/>
              <w:bottom w:val="single" w:sz="4" w:space="0" w:color="auto"/>
              <w:right w:val="single" w:sz="4" w:space="0" w:color="auto"/>
            </w:tcBorders>
            <w:vAlign w:val="center"/>
          </w:tcPr>
          <w:p w14:paraId="4A42196C" w14:textId="77777777" w:rsidR="006B3400" w:rsidRPr="006B3400" w:rsidRDefault="006B3400" w:rsidP="006B3400">
            <w:pPr>
              <w:suppressAutoHyphens w:val="0"/>
              <w:jc w:val="center"/>
              <w:rPr>
                <w:rFonts w:ascii="Times New Roman" w:hAnsi="Times New Roman" w:cs="Times New Roman"/>
                <w:sz w:val="24"/>
                <w:szCs w:val="28"/>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p w14:paraId="64D62A96" w14:textId="77777777" w:rsidR="006B3400" w:rsidRPr="006B3400" w:rsidRDefault="006B3400" w:rsidP="006B3400">
            <w:pPr>
              <w:suppressAutoHyphens w:val="0"/>
              <w:jc w:val="center"/>
              <w:rPr>
                <w:rFonts w:ascii="Times New Roman" w:hAnsi="Times New Roman" w:cs="Times New Roman"/>
                <w:sz w:val="24"/>
                <w:szCs w:val="28"/>
                <w:lang w:eastAsia="ru-RU" w:bidi="ar-SA"/>
              </w:rPr>
            </w:pPr>
          </w:p>
          <w:p w14:paraId="072C9AFB" w14:textId="77777777" w:rsidR="006B3400" w:rsidRPr="006B3400" w:rsidRDefault="006B3400" w:rsidP="006B3400">
            <w:pPr>
              <w:suppressAutoHyphens w:val="0"/>
              <w:jc w:val="center"/>
              <w:rPr>
                <w:rFonts w:ascii="Times New Roman" w:hAnsi="Times New Roman" w:cs="Times New Roman"/>
                <w:sz w:val="24"/>
                <w:szCs w:val="28"/>
                <w:lang w:eastAsia="ru-RU" w:bidi="ar-SA"/>
              </w:rPr>
            </w:pPr>
          </w:p>
          <w:p w14:paraId="55424488" w14:textId="77777777" w:rsidR="006B3400" w:rsidRPr="006B3400" w:rsidRDefault="006B3400" w:rsidP="006B3400">
            <w:pPr>
              <w:suppressAutoHyphens w:val="0"/>
              <w:jc w:val="center"/>
              <w:rPr>
                <w:rFonts w:ascii="Times New Roman" w:hAnsi="Times New Roman" w:cs="Times New Roman"/>
                <w:sz w:val="24"/>
                <w:szCs w:val="28"/>
                <w:lang w:eastAsia="ru-RU" w:bidi="ar-SA"/>
              </w:rPr>
            </w:pPr>
          </w:p>
          <w:p w14:paraId="6A4BFBD5" w14:textId="77777777" w:rsidR="006B3400" w:rsidRPr="006B3400" w:rsidRDefault="006B3400" w:rsidP="006B3400">
            <w:pPr>
              <w:suppressAutoHyphens w:val="0"/>
              <w:jc w:val="center"/>
              <w:rPr>
                <w:rFonts w:ascii="Times New Roman" w:hAnsi="Times New Roman" w:cs="Times New Roman"/>
                <w:sz w:val="24"/>
                <w:szCs w:val="24"/>
                <w:lang w:eastAsia="ru-RU" w:bidi="ar-SA"/>
              </w:rPr>
            </w:pPr>
          </w:p>
        </w:tc>
        <w:tc>
          <w:tcPr>
            <w:tcW w:w="1984" w:type="dxa"/>
            <w:tcBorders>
              <w:top w:val="single" w:sz="4" w:space="0" w:color="auto"/>
              <w:left w:val="single" w:sz="4" w:space="0" w:color="auto"/>
              <w:bottom w:val="single" w:sz="4" w:space="0" w:color="auto"/>
              <w:right w:val="single" w:sz="4" w:space="0" w:color="auto"/>
            </w:tcBorders>
            <w:vAlign w:val="center"/>
          </w:tcPr>
          <w:p w14:paraId="0008FFD6"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2025 – 15,0</w:t>
            </w:r>
          </w:p>
          <w:p w14:paraId="744B65F8"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2026 – 25,0</w:t>
            </w:r>
          </w:p>
          <w:p w14:paraId="0B93C1E6"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2027 – 40,0</w:t>
            </w:r>
          </w:p>
          <w:p w14:paraId="3E825DE9" w14:textId="77777777" w:rsidR="006B3400" w:rsidRPr="006B3400" w:rsidRDefault="006B3400" w:rsidP="006B3400">
            <w:pPr>
              <w:suppressAutoHyphens w:val="0"/>
              <w:jc w:val="center"/>
              <w:rPr>
                <w:rFonts w:ascii="Times New Roman" w:hAnsi="Times New Roman" w:cs="Times New Roman"/>
                <w:b/>
                <w:sz w:val="24"/>
                <w:szCs w:val="24"/>
                <w:lang w:eastAsia="ru-RU" w:bidi="ar-SA"/>
              </w:rPr>
            </w:pPr>
          </w:p>
        </w:tc>
      </w:tr>
      <w:tr w:rsidR="006B3400" w:rsidRPr="006B3400" w14:paraId="7781CE4A" w14:textId="77777777" w:rsidTr="006B3400">
        <w:trPr>
          <w:trHeight w:val="834"/>
        </w:trPr>
        <w:tc>
          <w:tcPr>
            <w:tcW w:w="966" w:type="dxa"/>
            <w:tcBorders>
              <w:top w:val="single" w:sz="4" w:space="0" w:color="auto"/>
              <w:left w:val="single" w:sz="4" w:space="0" w:color="auto"/>
              <w:bottom w:val="single" w:sz="4" w:space="0" w:color="auto"/>
              <w:right w:val="single" w:sz="4" w:space="0" w:color="auto"/>
            </w:tcBorders>
            <w:vAlign w:val="center"/>
            <w:hideMark/>
          </w:tcPr>
          <w:p w14:paraId="4795CB3B"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3.</w:t>
            </w:r>
          </w:p>
        </w:tc>
        <w:tc>
          <w:tcPr>
            <w:tcW w:w="2721" w:type="dxa"/>
            <w:tcBorders>
              <w:top w:val="single" w:sz="4" w:space="0" w:color="auto"/>
              <w:left w:val="single" w:sz="4" w:space="0" w:color="auto"/>
              <w:bottom w:val="single" w:sz="4" w:space="0" w:color="auto"/>
              <w:right w:val="single" w:sz="4" w:space="0" w:color="auto"/>
            </w:tcBorders>
            <w:vAlign w:val="center"/>
            <w:hideMark/>
          </w:tcPr>
          <w:p w14:paraId="58A25EF7" w14:textId="7CE1FCC5"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 xml:space="preserve">Створення належних умов для партнерських взаємовідносин податкової служби та платників податків  (облаштування робочого місця платника податків)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1FCF9"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2025-2027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F2D517" w14:textId="77777777" w:rsidR="006B3400" w:rsidRPr="006B3400" w:rsidRDefault="006B3400" w:rsidP="006B3400">
            <w:pPr>
              <w:suppressAutoHyphens w:val="0"/>
              <w:jc w:val="center"/>
              <w:rPr>
                <w:rFonts w:ascii="Times New Roman" w:hAnsi="Times New Roman" w:cs="Times New Roman"/>
                <w:sz w:val="24"/>
                <w:szCs w:val="24"/>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E5BE21" w14:textId="3DFDBBC6"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2026 – 50,0</w:t>
            </w:r>
          </w:p>
          <w:p w14:paraId="18BBCBB0" w14:textId="5E8F0BF5"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2027 – 30,0</w:t>
            </w:r>
          </w:p>
        </w:tc>
      </w:tr>
      <w:tr w:rsidR="006B3400" w:rsidRPr="006B3400" w14:paraId="30B44379" w14:textId="77777777" w:rsidTr="006B3400">
        <w:trPr>
          <w:trHeight w:val="834"/>
        </w:trPr>
        <w:tc>
          <w:tcPr>
            <w:tcW w:w="966" w:type="dxa"/>
            <w:tcBorders>
              <w:top w:val="single" w:sz="4" w:space="0" w:color="auto"/>
              <w:left w:val="single" w:sz="4" w:space="0" w:color="auto"/>
              <w:bottom w:val="single" w:sz="4" w:space="0" w:color="auto"/>
              <w:right w:val="single" w:sz="4" w:space="0" w:color="auto"/>
            </w:tcBorders>
            <w:vAlign w:val="center"/>
          </w:tcPr>
          <w:p w14:paraId="49D3E54B" w14:textId="77777777" w:rsidR="006B3400" w:rsidRPr="006B3400" w:rsidRDefault="006B3400" w:rsidP="006B3400">
            <w:pPr>
              <w:suppressAutoHyphens w:val="0"/>
              <w:jc w:val="center"/>
              <w:rPr>
                <w:rFonts w:ascii="Times New Roman" w:hAnsi="Times New Roman" w:cs="Times New Roman"/>
                <w:b/>
                <w:sz w:val="24"/>
                <w:szCs w:val="24"/>
                <w:lang w:eastAsia="ru-RU" w:bidi="ar-SA"/>
              </w:rPr>
            </w:pPr>
          </w:p>
        </w:tc>
        <w:tc>
          <w:tcPr>
            <w:tcW w:w="2721" w:type="dxa"/>
            <w:tcBorders>
              <w:top w:val="single" w:sz="4" w:space="0" w:color="auto"/>
              <w:left w:val="single" w:sz="4" w:space="0" w:color="auto"/>
              <w:bottom w:val="single" w:sz="4" w:space="0" w:color="auto"/>
              <w:right w:val="single" w:sz="4" w:space="0" w:color="auto"/>
            </w:tcBorders>
            <w:vAlign w:val="center"/>
            <w:hideMark/>
          </w:tcPr>
          <w:p w14:paraId="61104430" w14:textId="77777777" w:rsidR="006B3400" w:rsidRPr="006B3400" w:rsidRDefault="006B3400" w:rsidP="006B3400">
            <w:pPr>
              <w:suppressAutoHyphens w:val="0"/>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Всього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4CC64"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2025-2027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F1E1D5"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sz w:val="24"/>
                <w:szCs w:val="24"/>
                <w:lang w:eastAsia="ru-RU" w:bidi="ar-SA"/>
              </w:rPr>
              <w:t>Бюджет Мар’ян</w:t>
            </w:r>
            <w:r w:rsidRPr="006B3400">
              <w:rPr>
                <w:rFonts w:ascii="Times New Roman" w:hAnsi="Times New Roman" w:cs="Times New Roman"/>
                <w:sz w:val="24"/>
                <w:szCs w:val="28"/>
                <w:lang w:eastAsia="ru-RU" w:bidi="ar-SA"/>
              </w:rPr>
              <w:t>івської селищної ради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A71897D" w14:textId="77777777" w:rsidR="006B3400" w:rsidRPr="006B3400" w:rsidRDefault="006B3400" w:rsidP="006B3400">
            <w:pPr>
              <w:suppressAutoHyphens w:val="0"/>
              <w:jc w:val="center"/>
              <w:rPr>
                <w:rFonts w:ascii="Times New Roman" w:hAnsi="Times New Roman" w:cs="Times New Roman"/>
                <w:b/>
                <w:sz w:val="24"/>
                <w:szCs w:val="24"/>
                <w:lang w:eastAsia="ru-RU" w:bidi="ar-SA"/>
              </w:rPr>
            </w:pPr>
            <w:r w:rsidRPr="006B3400">
              <w:rPr>
                <w:rFonts w:ascii="Times New Roman" w:hAnsi="Times New Roman" w:cs="Times New Roman"/>
                <w:b/>
                <w:sz w:val="24"/>
                <w:szCs w:val="24"/>
                <w:lang w:eastAsia="ru-RU" w:bidi="ar-SA"/>
              </w:rPr>
              <w:t>250,0</w:t>
            </w:r>
          </w:p>
        </w:tc>
      </w:tr>
    </w:tbl>
    <w:p w14:paraId="0E8D423E"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5C32EA5C"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2855C136" w14:textId="77777777" w:rsidR="006B3400" w:rsidRPr="006B3400" w:rsidRDefault="006B3400" w:rsidP="006B3400">
      <w:pPr>
        <w:suppressAutoHyphens w:val="0"/>
        <w:spacing w:before="120"/>
        <w:ind w:firstLine="720"/>
        <w:jc w:val="right"/>
        <w:rPr>
          <w:rFonts w:ascii="Times New Roman" w:hAnsi="Times New Roman" w:cs="Times New Roman"/>
          <w:sz w:val="25"/>
          <w:szCs w:val="25"/>
          <w:lang w:eastAsia="ru-RU" w:bidi="ar-SA"/>
        </w:rPr>
      </w:pPr>
    </w:p>
    <w:p w14:paraId="71A95689" w14:textId="2BFF2CEA" w:rsidR="00A20188" w:rsidRPr="00EA6DF7" w:rsidRDefault="00A20188" w:rsidP="006B3400">
      <w:pPr>
        <w:suppressAutoHyphens w:val="0"/>
        <w:spacing w:before="120"/>
        <w:jc w:val="right"/>
      </w:pPr>
    </w:p>
    <w:sectPr w:rsidR="00A20188" w:rsidRPr="00EA6DF7">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CA1E" w14:textId="77777777" w:rsidR="000148D7" w:rsidRDefault="000148D7">
      <w:r>
        <w:separator/>
      </w:r>
    </w:p>
  </w:endnote>
  <w:endnote w:type="continuationSeparator" w:id="0">
    <w:p w14:paraId="1E81ADF2" w14:textId="77777777" w:rsidR="000148D7" w:rsidRDefault="0001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Calibri"/>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default"/>
    <w:sig w:usb0="00000000" w:usb1="00000000"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6422" w14:textId="77777777" w:rsidR="000148D7" w:rsidRDefault="000148D7">
      <w:r>
        <w:separator/>
      </w:r>
    </w:p>
  </w:footnote>
  <w:footnote w:type="continuationSeparator" w:id="0">
    <w:p w14:paraId="4498244B" w14:textId="77777777" w:rsidR="000148D7" w:rsidRDefault="0001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E2CA" w14:textId="77777777" w:rsidR="000A61A2" w:rsidRDefault="000A61A2">
    <w:pPr>
      <w:pStyle w:val="ab"/>
      <w:jc w:val="center"/>
    </w:pPr>
  </w:p>
  <w:p w14:paraId="4D575672" w14:textId="77777777" w:rsidR="000A61A2" w:rsidRDefault="000A61A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B1600"/>
    <w:multiLevelType w:val="singleLevel"/>
    <w:tmpl w:val="894B1600"/>
    <w:lvl w:ilvl="0">
      <w:start w:val="1"/>
      <w:numFmt w:val="decimal"/>
      <w:suff w:val="space"/>
      <w:lvlText w:val="%1)"/>
      <w:lvlJc w:val="left"/>
    </w:lvl>
  </w:abstractNum>
  <w:abstractNum w:abstractNumId="1" w15:restartNumberingAfterBreak="0">
    <w:nsid w:val="07324B9A"/>
    <w:multiLevelType w:val="hybridMultilevel"/>
    <w:tmpl w:val="35729FFA"/>
    <w:lvl w:ilvl="0" w:tplc="64C8DD1C">
      <w:start w:val="3"/>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2" w15:restartNumberingAfterBreak="0">
    <w:nsid w:val="13ED28DC"/>
    <w:multiLevelType w:val="multilevel"/>
    <w:tmpl w:val="13ED28DC"/>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291431BA"/>
    <w:multiLevelType w:val="multilevel"/>
    <w:tmpl w:val="291431BA"/>
    <w:lvl w:ilvl="0">
      <w:start w:val="3"/>
      <w:numFmt w:val="decimal"/>
      <w:lvlText w:val="%1."/>
      <w:lvlJc w:val="left"/>
      <w:pPr>
        <w:ind w:left="2254" w:hanging="360"/>
      </w:pPr>
      <w:rPr>
        <w:rFonts w:hint="default"/>
      </w:rPr>
    </w:lvl>
    <w:lvl w:ilvl="1">
      <w:start w:val="1"/>
      <w:numFmt w:val="lowerLetter"/>
      <w:lvlText w:val="%2."/>
      <w:lvlJc w:val="left"/>
      <w:pPr>
        <w:ind w:left="2974" w:hanging="360"/>
      </w:pPr>
    </w:lvl>
    <w:lvl w:ilvl="2">
      <w:start w:val="1"/>
      <w:numFmt w:val="lowerRoman"/>
      <w:lvlText w:val="%3."/>
      <w:lvlJc w:val="right"/>
      <w:pPr>
        <w:ind w:left="3694" w:hanging="180"/>
      </w:pPr>
    </w:lvl>
    <w:lvl w:ilvl="3">
      <w:start w:val="1"/>
      <w:numFmt w:val="decimal"/>
      <w:lvlText w:val="%4."/>
      <w:lvlJc w:val="left"/>
      <w:pPr>
        <w:ind w:left="4414" w:hanging="360"/>
      </w:pPr>
    </w:lvl>
    <w:lvl w:ilvl="4">
      <w:start w:val="1"/>
      <w:numFmt w:val="lowerLetter"/>
      <w:lvlText w:val="%5."/>
      <w:lvlJc w:val="left"/>
      <w:pPr>
        <w:ind w:left="5134" w:hanging="360"/>
      </w:pPr>
    </w:lvl>
    <w:lvl w:ilvl="5">
      <w:start w:val="1"/>
      <w:numFmt w:val="lowerRoman"/>
      <w:lvlText w:val="%6."/>
      <w:lvlJc w:val="right"/>
      <w:pPr>
        <w:ind w:left="5854" w:hanging="180"/>
      </w:pPr>
    </w:lvl>
    <w:lvl w:ilvl="6">
      <w:start w:val="1"/>
      <w:numFmt w:val="decimal"/>
      <w:lvlText w:val="%7."/>
      <w:lvlJc w:val="left"/>
      <w:pPr>
        <w:ind w:left="6574" w:hanging="360"/>
      </w:pPr>
    </w:lvl>
    <w:lvl w:ilvl="7">
      <w:start w:val="1"/>
      <w:numFmt w:val="lowerLetter"/>
      <w:lvlText w:val="%8."/>
      <w:lvlJc w:val="left"/>
      <w:pPr>
        <w:ind w:left="7294" w:hanging="360"/>
      </w:pPr>
    </w:lvl>
    <w:lvl w:ilvl="8">
      <w:start w:val="1"/>
      <w:numFmt w:val="lowerRoman"/>
      <w:lvlText w:val="%9."/>
      <w:lvlJc w:val="right"/>
      <w:pPr>
        <w:ind w:left="8014" w:hanging="180"/>
      </w:pPr>
    </w:lvl>
  </w:abstractNum>
  <w:abstractNum w:abstractNumId="4" w15:restartNumberingAfterBreak="0">
    <w:nsid w:val="361A4781"/>
    <w:multiLevelType w:val="hybridMultilevel"/>
    <w:tmpl w:val="F12231C6"/>
    <w:lvl w:ilvl="0" w:tplc="E82A52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39884D6F"/>
    <w:multiLevelType w:val="multilevel"/>
    <w:tmpl w:val="39884D6F"/>
    <w:lvl w:ilvl="0">
      <w:start w:val="3"/>
      <w:numFmt w:val="bullet"/>
      <w:lvlText w:val="-"/>
      <w:lvlJc w:val="left"/>
      <w:pPr>
        <w:ind w:left="720" w:hanging="360"/>
      </w:pPr>
      <w:rPr>
        <w:rFonts w:ascii="Times New Roman" w:eastAsia="Times New Roman"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1639D3"/>
    <w:multiLevelType w:val="multilevel"/>
    <w:tmpl w:val="2CAAF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DE5933"/>
    <w:multiLevelType w:val="hybridMultilevel"/>
    <w:tmpl w:val="135C0618"/>
    <w:lvl w:ilvl="0" w:tplc="997A53F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0833CD7"/>
    <w:multiLevelType w:val="multilevel"/>
    <w:tmpl w:val="60833CD7"/>
    <w:lvl w:ilvl="0">
      <w:start w:val="3"/>
      <w:numFmt w:val="decimal"/>
      <w:lvlText w:val="%1."/>
      <w:lvlJc w:val="left"/>
      <w:pPr>
        <w:ind w:left="675" w:hanging="675"/>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9" w15:restartNumberingAfterBreak="0">
    <w:nsid w:val="72E209BA"/>
    <w:multiLevelType w:val="multilevel"/>
    <w:tmpl w:val="72E209BA"/>
    <w:lvl w:ilvl="0">
      <w:start w:val="1"/>
      <w:numFmt w:val="decimal"/>
      <w:lvlText w:val="%1."/>
      <w:lvlJc w:val="left"/>
      <w:pPr>
        <w:ind w:left="2333" w:hanging="348"/>
        <w:jc w:val="right"/>
      </w:pPr>
      <w:rPr>
        <w:rFonts w:ascii="Times New Roman" w:hAnsi="Times New Roman" w:cs="Times New Roman" w:hint="default"/>
        <w:b w:val="0"/>
        <w:bCs/>
        <w:i w:val="0"/>
        <w:iCs w:val="0"/>
        <w:spacing w:val="0"/>
        <w:w w:val="100"/>
        <w:lang w:val="uk-UA" w:eastAsia="en-US" w:bidi="ar-SA"/>
      </w:rPr>
    </w:lvl>
    <w:lvl w:ilvl="1">
      <w:start w:val="5"/>
      <w:numFmt w:val="upperRoman"/>
      <w:lvlText w:val="%2."/>
      <w:lvlJc w:val="left"/>
      <w:pPr>
        <w:ind w:left="888" w:hanging="305"/>
        <w:jc w:val="right"/>
      </w:pPr>
      <w:rPr>
        <w:rFonts w:ascii="Times New Roman" w:eastAsia="Times New Roman" w:hAnsi="Times New Roman" w:cs="Times New Roman" w:hint="default"/>
        <w:color w:val="1D1B11"/>
        <w:spacing w:val="-38"/>
        <w:w w:val="100"/>
        <w:sz w:val="28"/>
        <w:szCs w:val="28"/>
        <w:lang w:val="uk-UA" w:eastAsia="en-US" w:bidi="ar-SA"/>
      </w:rPr>
    </w:lvl>
    <w:lvl w:ilvl="2">
      <w:numFmt w:val="bullet"/>
      <w:lvlText w:val="•"/>
      <w:lvlJc w:val="left"/>
      <w:pPr>
        <w:ind w:left="1900" w:hanging="305"/>
      </w:pPr>
      <w:rPr>
        <w:rFonts w:hint="default"/>
        <w:lang w:val="uk-UA" w:eastAsia="en-US" w:bidi="ar-SA"/>
      </w:rPr>
    </w:lvl>
    <w:lvl w:ilvl="3">
      <w:numFmt w:val="bullet"/>
      <w:lvlText w:val="•"/>
      <w:lvlJc w:val="left"/>
      <w:pPr>
        <w:ind w:left="2921" w:hanging="305"/>
      </w:pPr>
      <w:rPr>
        <w:rFonts w:hint="default"/>
        <w:lang w:val="uk-UA" w:eastAsia="en-US" w:bidi="ar-SA"/>
      </w:rPr>
    </w:lvl>
    <w:lvl w:ilvl="4">
      <w:numFmt w:val="bullet"/>
      <w:lvlText w:val="•"/>
      <w:lvlJc w:val="left"/>
      <w:pPr>
        <w:ind w:left="3942" w:hanging="305"/>
      </w:pPr>
      <w:rPr>
        <w:rFonts w:hint="default"/>
        <w:lang w:val="uk-UA" w:eastAsia="en-US" w:bidi="ar-SA"/>
      </w:rPr>
    </w:lvl>
    <w:lvl w:ilvl="5">
      <w:numFmt w:val="bullet"/>
      <w:lvlText w:val="•"/>
      <w:lvlJc w:val="left"/>
      <w:pPr>
        <w:ind w:left="4962" w:hanging="305"/>
      </w:pPr>
      <w:rPr>
        <w:rFonts w:hint="default"/>
        <w:lang w:val="uk-UA" w:eastAsia="en-US" w:bidi="ar-SA"/>
      </w:rPr>
    </w:lvl>
    <w:lvl w:ilvl="6">
      <w:numFmt w:val="bullet"/>
      <w:lvlText w:val="•"/>
      <w:lvlJc w:val="left"/>
      <w:pPr>
        <w:ind w:left="5983" w:hanging="305"/>
      </w:pPr>
      <w:rPr>
        <w:rFonts w:hint="default"/>
        <w:lang w:val="uk-UA" w:eastAsia="en-US" w:bidi="ar-SA"/>
      </w:rPr>
    </w:lvl>
    <w:lvl w:ilvl="7">
      <w:numFmt w:val="bullet"/>
      <w:lvlText w:val="•"/>
      <w:lvlJc w:val="left"/>
      <w:pPr>
        <w:ind w:left="7004" w:hanging="305"/>
      </w:pPr>
      <w:rPr>
        <w:rFonts w:hint="default"/>
        <w:lang w:val="uk-UA" w:eastAsia="en-US" w:bidi="ar-SA"/>
      </w:rPr>
    </w:lvl>
    <w:lvl w:ilvl="8">
      <w:numFmt w:val="bullet"/>
      <w:lvlText w:val="•"/>
      <w:lvlJc w:val="left"/>
      <w:pPr>
        <w:ind w:left="8024" w:hanging="305"/>
      </w:pPr>
      <w:rPr>
        <w:rFonts w:hint="default"/>
        <w:lang w:val="uk-UA" w:eastAsia="en-US" w:bidi="ar-SA"/>
      </w:rPr>
    </w:lvl>
  </w:abstractNum>
  <w:abstractNum w:abstractNumId="10" w15:restartNumberingAfterBreak="0">
    <w:nsid w:val="79D5328F"/>
    <w:multiLevelType w:val="multilevel"/>
    <w:tmpl w:val="79D5328F"/>
    <w:lvl w:ilvl="0">
      <w:start w:val="1"/>
      <w:numFmt w:val="decimal"/>
      <w:lvlText w:val="%1."/>
      <w:lvlJc w:val="left"/>
      <w:pPr>
        <w:ind w:left="720" w:hanging="360"/>
      </w:pPr>
      <w:rPr>
        <w:rFonts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3"/>
  </w:num>
  <w:num w:numId="4">
    <w:abstractNumId w:val="8"/>
  </w:num>
  <w:num w:numId="5">
    <w:abstractNumId w:val="5"/>
  </w:num>
  <w:num w:numId="6">
    <w:abstractNumId w:val="2"/>
  </w:num>
  <w:num w:numId="7">
    <w:abstractNumId w:val="0"/>
  </w:num>
  <w:num w:numId="8">
    <w:abstractNumId w:val="7"/>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88"/>
    <w:rsid w:val="000148D7"/>
    <w:rsid w:val="000A61A2"/>
    <w:rsid w:val="00112F38"/>
    <w:rsid w:val="00217550"/>
    <w:rsid w:val="003933CC"/>
    <w:rsid w:val="005A356B"/>
    <w:rsid w:val="005C06DF"/>
    <w:rsid w:val="00606ED0"/>
    <w:rsid w:val="00633153"/>
    <w:rsid w:val="00695C71"/>
    <w:rsid w:val="006B3400"/>
    <w:rsid w:val="008C27FF"/>
    <w:rsid w:val="00A20188"/>
    <w:rsid w:val="00B97F24"/>
    <w:rsid w:val="00D41973"/>
    <w:rsid w:val="00DA439B"/>
    <w:rsid w:val="00EA6DF7"/>
    <w:rsid w:val="00F040FD"/>
    <w:rsid w:val="00FF4D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A58B"/>
  <w15:docId w15:val="{DBA367F8-92D4-4192-BDA4-28959864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C71"/>
    <w:pPr>
      <w:suppressAutoHyphens/>
      <w:spacing w:after="0" w:line="240" w:lineRule="auto"/>
    </w:pPr>
    <w:rPr>
      <w:rFonts w:ascii="Calibri" w:eastAsia="Times New Roman" w:hAnsi="Calibri" w:cs="Arial"/>
      <w:kern w:val="0"/>
      <w:sz w:val="20"/>
      <w:szCs w:val="20"/>
      <w:lang w:eastAsia="zh-CN" w:bidi="hi-IN"/>
      <w14:ligatures w14:val="none"/>
    </w:rPr>
  </w:style>
  <w:style w:type="paragraph" w:styleId="1">
    <w:name w:val="heading 1"/>
    <w:basedOn w:val="a"/>
    <w:next w:val="a"/>
    <w:link w:val="10"/>
    <w:uiPriority w:val="9"/>
    <w:qFormat/>
    <w:rsid w:val="00695C71"/>
    <w:pPr>
      <w:keepNext/>
      <w:keepLines/>
      <w:spacing w:before="480"/>
      <w:outlineLvl w:val="0"/>
    </w:pPr>
    <w:rPr>
      <w:rFonts w:asciiTheme="majorHAnsi" w:eastAsiaTheme="majorEastAsia" w:hAnsiTheme="majorHAnsi" w:cs="Mangal"/>
      <w:b/>
      <w:bCs/>
      <w:color w:val="2F5496" w:themeColor="accent1" w:themeShade="BF"/>
      <w:sz w:val="28"/>
      <w:szCs w:val="25"/>
    </w:rPr>
  </w:style>
  <w:style w:type="paragraph" w:styleId="3">
    <w:name w:val="heading 3"/>
    <w:basedOn w:val="a"/>
    <w:next w:val="a"/>
    <w:link w:val="30"/>
    <w:uiPriority w:val="99"/>
    <w:qFormat/>
    <w:rsid w:val="00695C71"/>
    <w:pPr>
      <w:keepNext/>
      <w:spacing w:before="240" w:after="60"/>
      <w:outlineLvl w:val="2"/>
    </w:pPr>
    <w:rPr>
      <w:rFonts w:ascii="Cambria" w:hAnsi="Cambria" w:cs="Mangal"/>
      <w:b/>
      <w:bCs/>
      <w:sz w:val="26"/>
      <w:szCs w:val="23"/>
    </w:rPr>
  </w:style>
  <w:style w:type="paragraph" w:styleId="4">
    <w:name w:val="heading 4"/>
    <w:basedOn w:val="a"/>
    <w:next w:val="a"/>
    <w:link w:val="40"/>
    <w:uiPriority w:val="99"/>
    <w:qFormat/>
    <w:rsid w:val="00695C71"/>
    <w:pPr>
      <w:suppressAutoHyphens w:val="0"/>
      <w:spacing w:before="100" w:beforeAutospacing="1" w:after="100" w:afterAutospacing="1"/>
      <w:outlineLvl w:val="3"/>
    </w:pPr>
    <w:rPr>
      <w:rFonts w:cs="Times New Roman"/>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C71"/>
    <w:rPr>
      <w:rFonts w:asciiTheme="majorHAnsi" w:eastAsiaTheme="majorEastAsia" w:hAnsiTheme="majorHAnsi" w:cs="Mangal"/>
      <w:b/>
      <w:bCs/>
      <w:color w:val="2F5496" w:themeColor="accent1" w:themeShade="BF"/>
      <w:kern w:val="0"/>
      <w:sz w:val="28"/>
      <w:szCs w:val="25"/>
      <w:lang w:eastAsia="zh-CN" w:bidi="hi-IN"/>
      <w14:ligatures w14:val="none"/>
    </w:rPr>
  </w:style>
  <w:style w:type="character" w:customStyle="1" w:styleId="30">
    <w:name w:val="Заголовок 3 Знак"/>
    <w:basedOn w:val="a0"/>
    <w:link w:val="3"/>
    <w:uiPriority w:val="99"/>
    <w:rsid w:val="00695C71"/>
    <w:rPr>
      <w:rFonts w:ascii="Cambria" w:eastAsia="Times New Roman" w:hAnsi="Cambria" w:cs="Mangal"/>
      <w:b/>
      <w:bCs/>
      <w:kern w:val="0"/>
      <w:sz w:val="26"/>
      <w:szCs w:val="23"/>
      <w:lang w:eastAsia="zh-CN" w:bidi="hi-IN"/>
      <w14:ligatures w14:val="none"/>
    </w:rPr>
  </w:style>
  <w:style w:type="character" w:customStyle="1" w:styleId="40">
    <w:name w:val="Заголовок 4 Знак"/>
    <w:basedOn w:val="a0"/>
    <w:link w:val="4"/>
    <w:uiPriority w:val="99"/>
    <w:rsid w:val="00695C71"/>
    <w:rPr>
      <w:rFonts w:ascii="Calibri" w:eastAsia="Times New Roman" w:hAnsi="Calibri" w:cs="Times New Roman"/>
      <w:b/>
      <w:bCs/>
      <w:kern w:val="0"/>
      <w:sz w:val="24"/>
      <w:szCs w:val="24"/>
      <w:lang w:eastAsia="zh-CN"/>
      <w14:ligatures w14:val="none"/>
    </w:rPr>
  </w:style>
  <w:style w:type="paragraph" w:styleId="a3">
    <w:name w:val="Balloon Text"/>
    <w:basedOn w:val="a"/>
    <w:link w:val="a4"/>
    <w:uiPriority w:val="99"/>
    <w:semiHidden/>
    <w:rsid w:val="00695C71"/>
    <w:rPr>
      <w:rFonts w:ascii="Segoe UI" w:hAnsi="Segoe UI" w:cs="Mangal"/>
      <w:sz w:val="18"/>
      <w:szCs w:val="16"/>
    </w:rPr>
  </w:style>
  <w:style w:type="character" w:customStyle="1" w:styleId="a4">
    <w:name w:val="Текст у виносці Знак"/>
    <w:basedOn w:val="a0"/>
    <w:link w:val="a3"/>
    <w:uiPriority w:val="99"/>
    <w:semiHidden/>
    <w:rsid w:val="00695C71"/>
    <w:rPr>
      <w:rFonts w:ascii="Segoe UI" w:eastAsia="Times New Roman" w:hAnsi="Segoe UI" w:cs="Mangal"/>
      <w:kern w:val="0"/>
      <w:sz w:val="18"/>
      <w:szCs w:val="16"/>
      <w:lang w:eastAsia="zh-CN" w:bidi="hi-IN"/>
      <w14:ligatures w14:val="none"/>
    </w:rPr>
  </w:style>
  <w:style w:type="paragraph" w:styleId="a5">
    <w:name w:val="Body Text"/>
    <w:basedOn w:val="a"/>
    <w:link w:val="a6"/>
    <w:uiPriority w:val="99"/>
    <w:rsid w:val="00695C71"/>
    <w:pPr>
      <w:spacing w:after="140" w:line="276" w:lineRule="auto"/>
    </w:pPr>
  </w:style>
  <w:style w:type="character" w:customStyle="1" w:styleId="a6">
    <w:name w:val="Основний текст Знак"/>
    <w:basedOn w:val="a0"/>
    <w:link w:val="a5"/>
    <w:uiPriority w:val="99"/>
    <w:rsid w:val="00695C71"/>
    <w:rPr>
      <w:rFonts w:ascii="Calibri" w:eastAsia="Times New Roman" w:hAnsi="Calibri" w:cs="Arial"/>
      <w:kern w:val="0"/>
      <w:sz w:val="20"/>
      <w:szCs w:val="20"/>
      <w:lang w:eastAsia="zh-CN" w:bidi="hi-IN"/>
      <w14:ligatures w14:val="none"/>
    </w:rPr>
  </w:style>
  <w:style w:type="paragraph" w:styleId="a7">
    <w:name w:val="caption"/>
    <w:basedOn w:val="a"/>
    <w:next w:val="a"/>
    <w:uiPriority w:val="99"/>
    <w:qFormat/>
    <w:rsid w:val="00695C71"/>
    <w:pPr>
      <w:suppressLineNumbers/>
      <w:spacing w:before="120" w:after="120"/>
    </w:pPr>
    <w:rPr>
      <w:rFonts w:cs="Lucida Sans"/>
      <w:i/>
      <w:iCs/>
      <w:sz w:val="24"/>
      <w:szCs w:val="24"/>
    </w:rPr>
  </w:style>
  <w:style w:type="character" w:styleId="a8">
    <w:name w:val="Emphasis"/>
    <w:basedOn w:val="a0"/>
    <w:uiPriority w:val="99"/>
    <w:qFormat/>
    <w:rsid w:val="00695C71"/>
    <w:rPr>
      <w:rFonts w:cs="Times New Roman"/>
      <w:i/>
    </w:rPr>
  </w:style>
  <w:style w:type="paragraph" w:styleId="a9">
    <w:name w:val="footer"/>
    <w:basedOn w:val="a"/>
    <w:link w:val="aa"/>
    <w:uiPriority w:val="99"/>
    <w:rsid w:val="00695C71"/>
    <w:pPr>
      <w:tabs>
        <w:tab w:val="center" w:pos="4677"/>
        <w:tab w:val="right" w:pos="9355"/>
      </w:tabs>
    </w:pPr>
    <w:rPr>
      <w:rFonts w:cs="Mangal"/>
      <w:szCs w:val="18"/>
    </w:rPr>
  </w:style>
  <w:style w:type="character" w:customStyle="1" w:styleId="aa">
    <w:name w:val="Нижній колонтитул Знак"/>
    <w:basedOn w:val="a0"/>
    <w:link w:val="a9"/>
    <w:uiPriority w:val="99"/>
    <w:rsid w:val="00695C71"/>
    <w:rPr>
      <w:rFonts w:ascii="Calibri" w:eastAsia="Times New Roman" w:hAnsi="Calibri" w:cs="Mangal"/>
      <w:kern w:val="0"/>
      <w:sz w:val="20"/>
      <w:szCs w:val="18"/>
      <w:lang w:eastAsia="zh-CN" w:bidi="hi-IN"/>
      <w14:ligatures w14:val="none"/>
    </w:rPr>
  </w:style>
  <w:style w:type="paragraph" w:styleId="ab">
    <w:name w:val="header"/>
    <w:basedOn w:val="a"/>
    <w:link w:val="ac"/>
    <w:uiPriority w:val="99"/>
    <w:rsid w:val="00695C71"/>
    <w:pPr>
      <w:tabs>
        <w:tab w:val="center" w:pos="4677"/>
        <w:tab w:val="right" w:pos="9355"/>
      </w:tabs>
    </w:pPr>
    <w:rPr>
      <w:rFonts w:cs="Mangal"/>
      <w:szCs w:val="18"/>
    </w:rPr>
  </w:style>
  <w:style w:type="character" w:customStyle="1" w:styleId="ac">
    <w:name w:val="Верхній колонтитул Знак"/>
    <w:basedOn w:val="a0"/>
    <w:link w:val="ab"/>
    <w:uiPriority w:val="99"/>
    <w:rsid w:val="00695C71"/>
    <w:rPr>
      <w:rFonts w:ascii="Calibri" w:eastAsia="Times New Roman" w:hAnsi="Calibri" w:cs="Mangal"/>
      <w:kern w:val="0"/>
      <w:sz w:val="20"/>
      <w:szCs w:val="18"/>
      <w:lang w:eastAsia="zh-CN" w:bidi="hi-IN"/>
      <w14:ligatures w14:val="none"/>
    </w:rPr>
  </w:style>
  <w:style w:type="paragraph" w:styleId="HTML">
    <w:name w:val="HTML Preformatted"/>
    <w:basedOn w:val="a"/>
    <w:link w:val="HTML0"/>
    <w:uiPriority w:val="99"/>
    <w:unhideWhenUsed/>
    <w:rsid w:val="0069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ru-RU" w:eastAsia="ru-RU" w:bidi="ar-SA"/>
    </w:rPr>
  </w:style>
  <w:style w:type="character" w:customStyle="1" w:styleId="HTML0">
    <w:name w:val="Стандартний HTML Знак"/>
    <w:basedOn w:val="a0"/>
    <w:link w:val="HTML"/>
    <w:uiPriority w:val="99"/>
    <w:rsid w:val="00695C71"/>
    <w:rPr>
      <w:rFonts w:ascii="Courier New" w:eastAsia="Times New Roman" w:hAnsi="Courier New" w:cs="Courier New"/>
      <w:kern w:val="0"/>
      <w:sz w:val="20"/>
      <w:szCs w:val="20"/>
      <w:lang w:val="ru-RU" w:eastAsia="ru-RU"/>
      <w14:ligatures w14:val="none"/>
    </w:rPr>
  </w:style>
  <w:style w:type="character" w:styleId="ad">
    <w:name w:val="Hyperlink"/>
    <w:basedOn w:val="a0"/>
    <w:uiPriority w:val="99"/>
    <w:semiHidden/>
    <w:rsid w:val="00695C71"/>
    <w:rPr>
      <w:rFonts w:cs="Times New Roman"/>
      <w:color w:val="0000FF"/>
      <w:u w:val="single"/>
    </w:rPr>
  </w:style>
  <w:style w:type="paragraph" w:styleId="ae">
    <w:name w:val="List"/>
    <w:basedOn w:val="a5"/>
    <w:uiPriority w:val="99"/>
    <w:rsid w:val="00695C71"/>
    <w:rPr>
      <w:rFonts w:cs="Lucida Sans"/>
    </w:rPr>
  </w:style>
  <w:style w:type="paragraph" w:styleId="af">
    <w:name w:val="Normal (Web)"/>
    <w:basedOn w:val="a"/>
    <w:uiPriority w:val="99"/>
    <w:unhideWhenUsed/>
    <w:rsid w:val="00695C71"/>
    <w:pPr>
      <w:suppressAutoHyphens w:val="0"/>
      <w:spacing w:before="100" w:beforeAutospacing="1" w:after="100" w:afterAutospacing="1"/>
    </w:pPr>
    <w:rPr>
      <w:rFonts w:ascii="Times New Roman" w:hAnsi="Times New Roman" w:cs="Times New Roman"/>
      <w:sz w:val="24"/>
      <w:szCs w:val="24"/>
      <w:lang w:eastAsia="uk-UA" w:bidi="ar-SA"/>
    </w:rPr>
  </w:style>
  <w:style w:type="character" w:styleId="af0">
    <w:name w:val="Strong"/>
    <w:basedOn w:val="a0"/>
    <w:uiPriority w:val="99"/>
    <w:qFormat/>
    <w:rsid w:val="00695C71"/>
    <w:rPr>
      <w:rFonts w:cs="Times New Roman"/>
      <w:b/>
    </w:rPr>
  </w:style>
  <w:style w:type="table" w:styleId="af1">
    <w:name w:val="Table Grid"/>
    <w:basedOn w:val="a1"/>
    <w:uiPriority w:val="99"/>
    <w:rsid w:val="00695C71"/>
    <w:pPr>
      <w:widowControl w:val="0"/>
      <w:autoSpaceDE w:val="0"/>
      <w:autoSpaceDN w:val="0"/>
      <w:adjustRightInd w:val="0"/>
      <w:spacing w:after="0" w:line="240" w:lineRule="auto"/>
    </w:pPr>
    <w:rPr>
      <w:rFonts w:ascii="Calibri" w:eastAsia="SimSun" w:hAnsi="Calibri"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5"/>
    <w:link w:val="af3"/>
    <w:uiPriority w:val="99"/>
    <w:qFormat/>
    <w:rsid w:val="00695C71"/>
    <w:pPr>
      <w:keepNext/>
      <w:spacing w:before="240" w:after="120"/>
    </w:pPr>
    <w:rPr>
      <w:rFonts w:ascii="Liberation Sans" w:eastAsia="Microsoft YaHei" w:hAnsi="Liberation Sans" w:cs="Lucida Sans"/>
      <w:sz w:val="28"/>
      <w:szCs w:val="28"/>
    </w:rPr>
  </w:style>
  <w:style w:type="character" w:customStyle="1" w:styleId="af3">
    <w:name w:val="Назва Знак"/>
    <w:basedOn w:val="a0"/>
    <w:link w:val="af2"/>
    <w:uiPriority w:val="99"/>
    <w:rsid w:val="00695C71"/>
    <w:rPr>
      <w:rFonts w:ascii="Liberation Sans" w:eastAsia="Microsoft YaHei" w:hAnsi="Liberation Sans" w:cs="Lucida Sans"/>
      <w:kern w:val="0"/>
      <w:sz w:val="28"/>
      <w:szCs w:val="28"/>
      <w:lang w:eastAsia="zh-CN" w:bidi="hi-IN"/>
      <w14:ligatures w14:val="none"/>
    </w:rPr>
  </w:style>
  <w:style w:type="character" w:customStyle="1" w:styleId="WW8Num1z0">
    <w:name w:val="WW8Num1z0"/>
    <w:uiPriority w:val="99"/>
    <w:rsid w:val="00695C71"/>
    <w:rPr>
      <w:rFonts w:ascii="Times New Roman" w:hAnsi="Times New Roman"/>
      <w:b/>
      <w:sz w:val="27"/>
    </w:rPr>
  </w:style>
  <w:style w:type="character" w:customStyle="1" w:styleId="WW8Num1z1">
    <w:name w:val="WW8Num1z1"/>
    <w:uiPriority w:val="99"/>
    <w:rsid w:val="00695C71"/>
    <w:rPr>
      <w:rFonts w:ascii="Times New Roman" w:hAnsi="Times New Roman"/>
      <w:b/>
      <w:sz w:val="28"/>
    </w:rPr>
  </w:style>
  <w:style w:type="character" w:customStyle="1" w:styleId="WW8Num2z0">
    <w:name w:val="WW8Num2z0"/>
    <w:uiPriority w:val="99"/>
    <w:rsid w:val="00695C71"/>
  </w:style>
  <w:style w:type="character" w:customStyle="1" w:styleId="WW8Num2z1">
    <w:name w:val="WW8Num2z1"/>
    <w:uiPriority w:val="99"/>
    <w:rsid w:val="00695C71"/>
  </w:style>
  <w:style w:type="character" w:customStyle="1" w:styleId="WW8Num2z2">
    <w:name w:val="WW8Num2z2"/>
    <w:uiPriority w:val="99"/>
    <w:rsid w:val="00695C71"/>
  </w:style>
  <w:style w:type="character" w:customStyle="1" w:styleId="WW8Num2z3">
    <w:name w:val="WW8Num2z3"/>
    <w:uiPriority w:val="99"/>
    <w:rsid w:val="00695C71"/>
  </w:style>
  <w:style w:type="character" w:customStyle="1" w:styleId="WW8Num2z4">
    <w:name w:val="WW8Num2z4"/>
    <w:uiPriority w:val="99"/>
    <w:rsid w:val="00695C71"/>
  </w:style>
  <w:style w:type="character" w:customStyle="1" w:styleId="WW8Num2z5">
    <w:name w:val="WW8Num2z5"/>
    <w:uiPriority w:val="99"/>
    <w:rsid w:val="00695C71"/>
  </w:style>
  <w:style w:type="character" w:customStyle="1" w:styleId="WW8Num2z6">
    <w:name w:val="WW8Num2z6"/>
    <w:uiPriority w:val="99"/>
    <w:rsid w:val="00695C71"/>
  </w:style>
  <w:style w:type="character" w:customStyle="1" w:styleId="WW8Num2z7">
    <w:name w:val="WW8Num2z7"/>
    <w:uiPriority w:val="99"/>
    <w:rsid w:val="00695C71"/>
  </w:style>
  <w:style w:type="character" w:customStyle="1" w:styleId="WW8Num2z8">
    <w:name w:val="WW8Num2z8"/>
    <w:uiPriority w:val="99"/>
    <w:rsid w:val="00695C71"/>
  </w:style>
  <w:style w:type="character" w:customStyle="1" w:styleId="2">
    <w:name w:val="Основной шрифт абзаца2"/>
    <w:uiPriority w:val="99"/>
    <w:rsid w:val="00695C71"/>
  </w:style>
  <w:style w:type="character" w:customStyle="1" w:styleId="WW8Num3z0">
    <w:name w:val="WW8Num3z0"/>
    <w:uiPriority w:val="99"/>
    <w:rsid w:val="00695C71"/>
  </w:style>
  <w:style w:type="character" w:customStyle="1" w:styleId="WW8Num3z1">
    <w:name w:val="WW8Num3z1"/>
    <w:uiPriority w:val="99"/>
    <w:rsid w:val="00695C71"/>
  </w:style>
  <w:style w:type="character" w:customStyle="1" w:styleId="WW8Num3z2">
    <w:name w:val="WW8Num3z2"/>
    <w:uiPriority w:val="99"/>
    <w:rsid w:val="00695C71"/>
  </w:style>
  <w:style w:type="character" w:customStyle="1" w:styleId="WW8Num3z3">
    <w:name w:val="WW8Num3z3"/>
    <w:uiPriority w:val="99"/>
    <w:qFormat/>
    <w:rsid w:val="00695C71"/>
  </w:style>
  <w:style w:type="character" w:customStyle="1" w:styleId="WW8Num3z4">
    <w:name w:val="WW8Num3z4"/>
    <w:uiPriority w:val="99"/>
    <w:rsid w:val="00695C71"/>
  </w:style>
  <w:style w:type="character" w:customStyle="1" w:styleId="WW8Num3z5">
    <w:name w:val="WW8Num3z5"/>
    <w:uiPriority w:val="99"/>
    <w:rsid w:val="00695C71"/>
  </w:style>
  <w:style w:type="character" w:customStyle="1" w:styleId="WW8Num3z6">
    <w:name w:val="WW8Num3z6"/>
    <w:uiPriority w:val="99"/>
    <w:rsid w:val="00695C71"/>
  </w:style>
  <w:style w:type="character" w:customStyle="1" w:styleId="WW8Num3z7">
    <w:name w:val="WW8Num3z7"/>
    <w:uiPriority w:val="99"/>
    <w:qFormat/>
    <w:rsid w:val="00695C71"/>
  </w:style>
  <w:style w:type="character" w:customStyle="1" w:styleId="WW8Num3z8">
    <w:name w:val="WW8Num3z8"/>
    <w:uiPriority w:val="99"/>
    <w:qFormat/>
    <w:rsid w:val="00695C71"/>
  </w:style>
  <w:style w:type="character" w:customStyle="1" w:styleId="WW8Num4z0">
    <w:name w:val="WW8Num4z0"/>
    <w:uiPriority w:val="99"/>
    <w:rsid w:val="00695C71"/>
  </w:style>
  <w:style w:type="character" w:customStyle="1" w:styleId="WW8Num5z0">
    <w:name w:val="WW8Num5z0"/>
    <w:uiPriority w:val="99"/>
    <w:qFormat/>
    <w:rsid w:val="00695C71"/>
    <w:rPr>
      <w:rFonts w:ascii="Liberation Serif" w:hAnsi="Liberation Serif"/>
      <w:sz w:val="28"/>
    </w:rPr>
  </w:style>
  <w:style w:type="character" w:customStyle="1" w:styleId="WW8Num6z0">
    <w:name w:val="WW8Num6z0"/>
    <w:uiPriority w:val="99"/>
    <w:rsid w:val="00695C71"/>
    <w:rPr>
      <w:rFonts w:ascii="Liberation Serif" w:hAnsi="Liberation Serif"/>
      <w:sz w:val="28"/>
    </w:rPr>
  </w:style>
  <w:style w:type="character" w:customStyle="1" w:styleId="WW8Num6z2">
    <w:name w:val="WW8Num6z2"/>
    <w:uiPriority w:val="99"/>
    <w:rsid w:val="00695C71"/>
    <w:rPr>
      <w:rFonts w:ascii="Liberation Serif" w:hAnsi="Liberation Serif"/>
    </w:rPr>
  </w:style>
  <w:style w:type="character" w:customStyle="1" w:styleId="WW8Num7z0">
    <w:name w:val="WW8Num7z0"/>
    <w:uiPriority w:val="99"/>
    <w:rsid w:val="00695C71"/>
    <w:rPr>
      <w:rFonts w:ascii="Liberation Serif" w:hAnsi="Liberation Serif"/>
      <w:sz w:val="28"/>
    </w:rPr>
  </w:style>
  <w:style w:type="character" w:customStyle="1" w:styleId="WW8Num8z0">
    <w:name w:val="WW8Num8z0"/>
    <w:uiPriority w:val="99"/>
    <w:rsid w:val="00695C71"/>
    <w:rPr>
      <w:rFonts w:ascii="Liberation Serif" w:hAnsi="Liberation Serif"/>
      <w:sz w:val="28"/>
    </w:rPr>
  </w:style>
  <w:style w:type="character" w:customStyle="1" w:styleId="WW8Num9z0">
    <w:name w:val="WW8Num9z0"/>
    <w:uiPriority w:val="99"/>
    <w:rsid w:val="00695C71"/>
    <w:rPr>
      <w:rFonts w:ascii="Times New Roman" w:hAnsi="Times New Roman"/>
      <w:b/>
      <w:sz w:val="27"/>
    </w:rPr>
  </w:style>
  <w:style w:type="character" w:customStyle="1" w:styleId="WW8Num10z0">
    <w:name w:val="WW8Num10z0"/>
    <w:uiPriority w:val="99"/>
    <w:rsid w:val="00695C71"/>
    <w:rPr>
      <w:rFonts w:ascii="Times New Roman" w:hAnsi="Times New Roman"/>
      <w:b/>
      <w:sz w:val="27"/>
    </w:rPr>
  </w:style>
  <w:style w:type="character" w:customStyle="1" w:styleId="WW8Num10z1">
    <w:name w:val="WW8Num10z1"/>
    <w:uiPriority w:val="99"/>
    <w:rsid w:val="00695C71"/>
    <w:rPr>
      <w:rFonts w:ascii="Times New Roman" w:hAnsi="Times New Roman"/>
      <w:b/>
      <w:sz w:val="28"/>
    </w:rPr>
  </w:style>
  <w:style w:type="character" w:customStyle="1" w:styleId="WW8Num11z0">
    <w:name w:val="WW8Num11z0"/>
    <w:uiPriority w:val="99"/>
    <w:rsid w:val="00695C71"/>
    <w:rPr>
      <w:rFonts w:ascii="Liberation Serif" w:hAnsi="Liberation Serif"/>
      <w:sz w:val="28"/>
    </w:rPr>
  </w:style>
  <w:style w:type="character" w:customStyle="1" w:styleId="WW8Num12z0">
    <w:name w:val="WW8Num12z0"/>
    <w:uiPriority w:val="99"/>
    <w:rsid w:val="00695C71"/>
    <w:rPr>
      <w:rFonts w:ascii="Liberation Serif" w:hAnsi="Liberation Serif"/>
      <w:sz w:val="28"/>
    </w:rPr>
  </w:style>
  <w:style w:type="character" w:customStyle="1" w:styleId="WW8Num12z2">
    <w:name w:val="WW8Num12z2"/>
    <w:uiPriority w:val="99"/>
    <w:rsid w:val="00695C71"/>
    <w:rPr>
      <w:rFonts w:ascii="Liberation Serif" w:hAnsi="Liberation Serif"/>
    </w:rPr>
  </w:style>
  <w:style w:type="character" w:customStyle="1" w:styleId="WW8Num13z0">
    <w:name w:val="WW8Num13z0"/>
    <w:uiPriority w:val="99"/>
    <w:rsid w:val="00695C71"/>
    <w:rPr>
      <w:rFonts w:ascii="Liberation Serif" w:hAnsi="Liberation Serif"/>
      <w:sz w:val="28"/>
    </w:rPr>
  </w:style>
  <w:style w:type="character" w:customStyle="1" w:styleId="WW8Num13z2">
    <w:name w:val="WW8Num13z2"/>
    <w:uiPriority w:val="99"/>
    <w:rsid w:val="00695C71"/>
    <w:rPr>
      <w:rFonts w:ascii="Liberation Serif" w:hAnsi="Liberation Serif"/>
    </w:rPr>
  </w:style>
  <w:style w:type="character" w:customStyle="1" w:styleId="WW8Num14z0">
    <w:name w:val="WW8Num14z0"/>
    <w:uiPriority w:val="99"/>
    <w:rsid w:val="00695C71"/>
    <w:rPr>
      <w:rFonts w:ascii="Liberation Serif" w:hAnsi="Liberation Serif"/>
      <w:sz w:val="28"/>
    </w:rPr>
  </w:style>
  <w:style w:type="character" w:customStyle="1" w:styleId="WW8Num15z0">
    <w:name w:val="WW8Num15z0"/>
    <w:uiPriority w:val="99"/>
    <w:rsid w:val="00695C71"/>
    <w:rPr>
      <w:rFonts w:ascii="Liberation Serif" w:hAnsi="Liberation Serif"/>
      <w:sz w:val="28"/>
    </w:rPr>
  </w:style>
  <w:style w:type="character" w:customStyle="1" w:styleId="WW8Num16z0">
    <w:name w:val="WW8Num16z0"/>
    <w:uiPriority w:val="99"/>
    <w:rsid w:val="00695C71"/>
    <w:rPr>
      <w:rFonts w:ascii="Liberation Serif" w:hAnsi="Liberation Serif"/>
      <w:sz w:val="28"/>
    </w:rPr>
  </w:style>
  <w:style w:type="character" w:customStyle="1" w:styleId="WW8Num17z0">
    <w:name w:val="WW8Num17z0"/>
    <w:uiPriority w:val="99"/>
    <w:rsid w:val="00695C71"/>
    <w:rPr>
      <w:rFonts w:ascii="Times New Roman" w:hAnsi="Times New Roman"/>
      <w:b/>
      <w:sz w:val="28"/>
    </w:rPr>
  </w:style>
  <w:style w:type="character" w:customStyle="1" w:styleId="WW8Num18z0">
    <w:name w:val="WW8Num18z0"/>
    <w:uiPriority w:val="99"/>
    <w:rsid w:val="00695C71"/>
    <w:rPr>
      <w:rFonts w:ascii="Times New Roman" w:hAnsi="Times New Roman"/>
      <w:sz w:val="28"/>
    </w:rPr>
  </w:style>
  <w:style w:type="character" w:customStyle="1" w:styleId="WW8Num19z0">
    <w:name w:val="WW8Num19z0"/>
    <w:uiPriority w:val="99"/>
    <w:rsid w:val="00695C71"/>
    <w:rPr>
      <w:rFonts w:ascii="Liberation Serif" w:hAnsi="Liberation Serif"/>
      <w:sz w:val="28"/>
    </w:rPr>
  </w:style>
  <w:style w:type="character" w:customStyle="1" w:styleId="WW8Num20z0">
    <w:name w:val="WW8Num20z0"/>
    <w:uiPriority w:val="99"/>
    <w:qFormat/>
    <w:rsid w:val="00695C71"/>
    <w:rPr>
      <w:rFonts w:ascii="Liberation Serif" w:hAnsi="Liberation Serif"/>
      <w:sz w:val="28"/>
    </w:rPr>
  </w:style>
  <w:style w:type="character" w:customStyle="1" w:styleId="WW8Num21z0">
    <w:name w:val="WW8Num21z0"/>
    <w:uiPriority w:val="99"/>
    <w:rsid w:val="00695C71"/>
    <w:rPr>
      <w:rFonts w:ascii="Liberation Serif" w:hAnsi="Liberation Serif"/>
      <w:sz w:val="28"/>
    </w:rPr>
  </w:style>
  <w:style w:type="character" w:customStyle="1" w:styleId="WW8Num22z0">
    <w:name w:val="WW8Num22z0"/>
    <w:uiPriority w:val="99"/>
    <w:rsid w:val="00695C71"/>
    <w:rPr>
      <w:rFonts w:ascii="Liberation Serif" w:hAnsi="Liberation Serif"/>
      <w:sz w:val="28"/>
    </w:rPr>
  </w:style>
  <w:style w:type="character" w:customStyle="1" w:styleId="WW8Num22z2">
    <w:name w:val="WW8Num22z2"/>
    <w:uiPriority w:val="99"/>
    <w:qFormat/>
    <w:rsid w:val="00695C71"/>
    <w:rPr>
      <w:rFonts w:ascii="Liberation Serif" w:hAnsi="Liberation Serif"/>
    </w:rPr>
  </w:style>
  <w:style w:type="character" w:customStyle="1" w:styleId="WW8Num23z0">
    <w:name w:val="WW8Num23z0"/>
    <w:uiPriority w:val="99"/>
    <w:rsid w:val="00695C71"/>
    <w:rPr>
      <w:rFonts w:ascii="Liberation Serif" w:hAnsi="Liberation Serif"/>
      <w:sz w:val="28"/>
    </w:rPr>
  </w:style>
  <w:style w:type="character" w:customStyle="1" w:styleId="WW8Num23z2">
    <w:name w:val="WW8Num23z2"/>
    <w:uiPriority w:val="99"/>
    <w:rsid w:val="00695C71"/>
    <w:rPr>
      <w:rFonts w:ascii="Liberation Serif" w:hAnsi="Liberation Serif"/>
    </w:rPr>
  </w:style>
  <w:style w:type="character" w:customStyle="1" w:styleId="WW8Num24z0">
    <w:name w:val="WW8Num24z0"/>
    <w:uiPriority w:val="99"/>
    <w:rsid w:val="00695C71"/>
    <w:rPr>
      <w:rFonts w:ascii="Liberation Serif" w:hAnsi="Liberation Serif"/>
      <w:sz w:val="28"/>
    </w:rPr>
  </w:style>
  <w:style w:type="character" w:customStyle="1" w:styleId="WW8Num25z0">
    <w:name w:val="WW8Num25z0"/>
    <w:uiPriority w:val="99"/>
    <w:rsid w:val="00695C71"/>
    <w:rPr>
      <w:rFonts w:ascii="Liberation Serif" w:hAnsi="Liberation Serif"/>
      <w:sz w:val="28"/>
    </w:rPr>
  </w:style>
  <w:style w:type="character" w:customStyle="1" w:styleId="WW8Num26z0">
    <w:name w:val="WW8Num26z0"/>
    <w:uiPriority w:val="99"/>
    <w:rsid w:val="00695C71"/>
  </w:style>
  <w:style w:type="character" w:customStyle="1" w:styleId="WW8Num26z1">
    <w:name w:val="WW8Num26z1"/>
    <w:uiPriority w:val="99"/>
    <w:rsid w:val="00695C71"/>
  </w:style>
  <w:style w:type="character" w:customStyle="1" w:styleId="WW8Num26z2">
    <w:name w:val="WW8Num26z2"/>
    <w:uiPriority w:val="99"/>
    <w:rsid w:val="00695C71"/>
  </w:style>
  <w:style w:type="character" w:customStyle="1" w:styleId="WW8Num26z3">
    <w:name w:val="WW8Num26z3"/>
    <w:uiPriority w:val="99"/>
    <w:rsid w:val="00695C71"/>
  </w:style>
  <w:style w:type="character" w:customStyle="1" w:styleId="WW8Num26z4">
    <w:name w:val="WW8Num26z4"/>
    <w:uiPriority w:val="99"/>
    <w:rsid w:val="00695C71"/>
  </w:style>
  <w:style w:type="character" w:customStyle="1" w:styleId="WW8Num26z5">
    <w:name w:val="WW8Num26z5"/>
    <w:uiPriority w:val="99"/>
    <w:rsid w:val="00695C71"/>
  </w:style>
  <w:style w:type="character" w:customStyle="1" w:styleId="WW8Num26z6">
    <w:name w:val="WW8Num26z6"/>
    <w:uiPriority w:val="99"/>
    <w:rsid w:val="00695C71"/>
  </w:style>
  <w:style w:type="character" w:customStyle="1" w:styleId="WW8Num26z7">
    <w:name w:val="WW8Num26z7"/>
    <w:uiPriority w:val="99"/>
    <w:rsid w:val="00695C71"/>
  </w:style>
  <w:style w:type="character" w:customStyle="1" w:styleId="WW8Num26z8">
    <w:name w:val="WW8Num26z8"/>
    <w:uiPriority w:val="99"/>
    <w:rsid w:val="00695C71"/>
  </w:style>
  <w:style w:type="character" w:customStyle="1" w:styleId="11">
    <w:name w:val="Основной шрифт абзаца1"/>
    <w:uiPriority w:val="99"/>
    <w:rsid w:val="00695C71"/>
  </w:style>
  <w:style w:type="character" w:customStyle="1" w:styleId="WW8Num1z2">
    <w:name w:val="WW8Num1z2"/>
    <w:uiPriority w:val="99"/>
    <w:qFormat/>
    <w:rsid w:val="00695C71"/>
  </w:style>
  <w:style w:type="character" w:customStyle="1" w:styleId="WW8Num1z3">
    <w:name w:val="WW8Num1z3"/>
    <w:uiPriority w:val="99"/>
    <w:rsid w:val="00695C71"/>
  </w:style>
  <w:style w:type="character" w:customStyle="1" w:styleId="WW8Num1z4">
    <w:name w:val="WW8Num1z4"/>
    <w:uiPriority w:val="99"/>
    <w:rsid w:val="00695C71"/>
  </w:style>
  <w:style w:type="character" w:customStyle="1" w:styleId="WW8Num1z5">
    <w:name w:val="WW8Num1z5"/>
    <w:uiPriority w:val="99"/>
    <w:qFormat/>
    <w:rsid w:val="00695C71"/>
  </w:style>
  <w:style w:type="character" w:customStyle="1" w:styleId="WW8Num1z6">
    <w:name w:val="WW8Num1z6"/>
    <w:uiPriority w:val="99"/>
    <w:rsid w:val="00695C71"/>
  </w:style>
  <w:style w:type="character" w:customStyle="1" w:styleId="WW8Num1z7">
    <w:name w:val="WW8Num1z7"/>
    <w:uiPriority w:val="99"/>
    <w:rsid w:val="00695C71"/>
  </w:style>
  <w:style w:type="character" w:customStyle="1" w:styleId="WW8Num1z8">
    <w:name w:val="WW8Num1z8"/>
    <w:uiPriority w:val="99"/>
    <w:qFormat/>
    <w:rsid w:val="00695C71"/>
  </w:style>
  <w:style w:type="character" w:customStyle="1" w:styleId="WW8Num4z1">
    <w:name w:val="WW8Num4z1"/>
    <w:uiPriority w:val="99"/>
    <w:qFormat/>
    <w:rsid w:val="00695C71"/>
  </w:style>
  <w:style w:type="character" w:customStyle="1" w:styleId="WW8Num4z2">
    <w:name w:val="WW8Num4z2"/>
    <w:uiPriority w:val="99"/>
    <w:rsid w:val="00695C71"/>
  </w:style>
  <w:style w:type="character" w:customStyle="1" w:styleId="WW8Num4z3">
    <w:name w:val="WW8Num4z3"/>
    <w:uiPriority w:val="99"/>
    <w:qFormat/>
    <w:rsid w:val="00695C71"/>
  </w:style>
  <w:style w:type="character" w:customStyle="1" w:styleId="WW8Num4z4">
    <w:name w:val="WW8Num4z4"/>
    <w:uiPriority w:val="99"/>
    <w:rsid w:val="00695C71"/>
  </w:style>
  <w:style w:type="character" w:customStyle="1" w:styleId="WW8Num4z5">
    <w:name w:val="WW8Num4z5"/>
    <w:uiPriority w:val="99"/>
    <w:rsid w:val="00695C71"/>
  </w:style>
  <w:style w:type="character" w:customStyle="1" w:styleId="WW8Num4z6">
    <w:name w:val="WW8Num4z6"/>
    <w:uiPriority w:val="99"/>
    <w:rsid w:val="00695C71"/>
  </w:style>
  <w:style w:type="character" w:customStyle="1" w:styleId="WW8Num4z7">
    <w:name w:val="WW8Num4z7"/>
    <w:uiPriority w:val="99"/>
    <w:rsid w:val="00695C71"/>
  </w:style>
  <w:style w:type="character" w:customStyle="1" w:styleId="WW8Num4z8">
    <w:name w:val="WW8Num4z8"/>
    <w:uiPriority w:val="99"/>
    <w:rsid w:val="00695C71"/>
  </w:style>
  <w:style w:type="character" w:customStyle="1" w:styleId="WW8Num5z1">
    <w:name w:val="WW8Num5z1"/>
    <w:uiPriority w:val="99"/>
    <w:rsid w:val="00695C71"/>
  </w:style>
  <w:style w:type="character" w:customStyle="1" w:styleId="WW8Num5z2">
    <w:name w:val="WW8Num5z2"/>
    <w:uiPriority w:val="99"/>
    <w:rsid w:val="00695C71"/>
  </w:style>
  <w:style w:type="character" w:customStyle="1" w:styleId="WW8Num5z3">
    <w:name w:val="WW8Num5z3"/>
    <w:uiPriority w:val="99"/>
    <w:rsid w:val="00695C71"/>
  </w:style>
  <w:style w:type="character" w:customStyle="1" w:styleId="WW8Num5z4">
    <w:name w:val="WW8Num5z4"/>
    <w:uiPriority w:val="99"/>
    <w:rsid w:val="00695C71"/>
  </w:style>
  <w:style w:type="character" w:customStyle="1" w:styleId="WW8Num5z5">
    <w:name w:val="WW8Num5z5"/>
    <w:uiPriority w:val="99"/>
    <w:rsid w:val="00695C71"/>
  </w:style>
  <w:style w:type="character" w:customStyle="1" w:styleId="WW8Num5z6">
    <w:name w:val="WW8Num5z6"/>
    <w:uiPriority w:val="99"/>
    <w:rsid w:val="00695C71"/>
  </w:style>
  <w:style w:type="character" w:customStyle="1" w:styleId="WW8Num5z7">
    <w:name w:val="WW8Num5z7"/>
    <w:uiPriority w:val="99"/>
    <w:qFormat/>
    <w:rsid w:val="00695C71"/>
  </w:style>
  <w:style w:type="character" w:customStyle="1" w:styleId="WW8Num5z8">
    <w:name w:val="WW8Num5z8"/>
    <w:uiPriority w:val="99"/>
    <w:qFormat/>
    <w:rsid w:val="00695C71"/>
  </w:style>
  <w:style w:type="character" w:customStyle="1" w:styleId="WW8Num6z1">
    <w:name w:val="WW8Num6z1"/>
    <w:uiPriority w:val="99"/>
    <w:qFormat/>
    <w:rsid w:val="00695C71"/>
    <w:rPr>
      <w:rFonts w:ascii="Times New Roman" w:hAnsi="Times New Roman"/>
      <w:sz w:val="28"/>
    </w:rPr>
  </w:style>
  <w:style w:type="character" w:customStyle="1" w:styleId="WW8Num6z3">
    <w:name w:val="WW8Num6z3"/>
    <w:uiPriority w:val="99"/>
    <w:qFormat/>
    <w:rsid w:val="00695C71"/>
  </w:style>
  <w:style w:type="character" w:customStyle="1" w:styleId="WW8Num6z4">
    <w:name w:val="WW8Num6z4"/>
    <w:uiPriority w:val="99"/>
    <w:rsid w:val="00695C71"/>
  </w:style>
  <w:style w:type="character" w:customStyle="1" w:styleId="WW8Num6z5">
    <w:name w:val="WW8Num6z5"/>
    <w:uiPriority w:val="99"/>
    <w:rsid w:val="00695C71"/>
  </w:style>
  <w:style w:type="character" w:customStyle="1" w:styleId="WW8Num6z6">
    <w:name w:val="WW8Num6z6"/>
    <w:uiPriority w:val="99"/>
    <w:rsid w:val="00695C71"/>
  </w:style>
  <w:style w:type="character" w:customStyle="1" w:styleId="WW8Num6z7">
    <w:name w:val="WW8Num6z7"/>
    <w:uiPriority w:val="99"/>
    <w:rsid w:val="00695C71"/>
  </w:style>
  <w:style w:type="character" w:customStyle="1" w:styleId="WW8Num6z8">
    <w:name w:val="WW8Num6z8"/>
    <w:uiPriority w:val="99"/>
    <w:rsid w:val="00695C71"/>
  </w:style>
  <w:style w:type="character" w:customStyle="1" w:styleId="WW8Num7z1">
    <w:name w:val="WW8Num7z1"/>
    <w:uiPriority w:val="99"/>
    <w:rsid w:val="00695C71"/>
  </w:style>
  <w:style w:type="character" w:customStyle="1" w:styleId="WW8Num7z2">
    <w:name w:val="WW8Num7z2"/>
    <w:uiPriority w:val="99"/>
    <w:rsid w:val="00695C71"/>
  </w:style>
  <w:style w:type="character" w:customStyle="1" w:styleId="WW8Num7z3">
    <w:name w:val="WW8Num7z3"/>
    <w:uiPriority w:val="99"/>
    <w:rsid w:val="00695C71"/>
  </w:style>
  <w:style w:type="character" w:customStyle="1" w:styleId="WW8Num7z4">
    <w:name w:val="WW8Num7z4"/>
    <w:uiPriority w:val="99"/>
    <w:rsid w:val="00695C71"/>
  </w:style>
  <w:style w:type="character" w:customStyle="1" w:styleId="WW8Num7z5">
    <w:name w:val="WW8Num7z5"/>
    <w:uiPriority w:val="99"/>
    <w:rsid w:val="00695C71"/>
  </w:style>
  <w:style w:type="character" w:customStyle="1" w:styleId="WW8Num7z6">
    <w:name w:val="WW8Num7z6"/>
    <w:uiPriority w:val="99"/>
    <w:rsid w:val="00695C71"/>
  </w:style>
  <w:style w:type="character" w:customStyle="1" w:styleId="WW8Num7z7">
    <w:name w:val="WW8Num7z7"/>
    <w:uiPriority w:val="99"/>
    <w:rsid w:val="00695C71"/>
  </w:style>
  <w:style w:type="character" w:customStyle="1" w:styleId="WW8Num7z8">
    <w:name w:val="WW8Num7z8"/>
    <w:uiPriority w:val="99"/>
    <w:rsid w:val="00695C71"/>
  </w:style>
  <w:style w:type="character" w:customStyle="1" w:styleId="WW8Num8z1">
    <w:name w:val="WW8Num8z1"/>
    <w:uiPriority w:val="99"/>
    <w:qFormat/>
    <w:rsid w:val="00695C71"/>
  </w:style>
  <w:style w:type="character" w:customStyle="1" w:styleId="WW8Num8z2">
    <w:name w:val="WW8Num8z2"/>
    <w:uiPriority w:val="99"/>
    <w:rsid w:val="00695C71"/>
  </w:style>
  <w:style w:type="character" w:customStyle="1" w:styleId="WW8Num8z3">
    <w:name w:val="WW8Num8z3"/>
    <w:uiPriority w:val="99"/>
    <w:rsid w:val="00695C71"/>
  </w:style>
  <w:style w:type="character" w:customStyle="1" w:styleId="WW8Num8z4">
    <w:name w:val="WW8Num8z4"/>
    <w:uiPriority w:val="99"/>
    <w:rsid w:val="00695C71"/>
  </w:style>
  <w:style w:type="character" w:customStyle="1" w:styleId="WW8Num8z5">
    <w:name w:val="WW8Num8z5"/>
    <w:uiPriority w:val="99"/>
    <w:rsid w:val="00695C71"/>
  </w:style>
  <w:style w:type="character" w:customStyle="1" w:styleId="WW8Num8z6">
    <w:name w:val="WW8Num8z6"/>
    <w:uiPriority w:val="99"/>
    <w:rsid w:val="00695C71"/>
  </w:style>
  <w:style w:type="character" w:customStyle="1" w:styleId="WW8Num8z7">
    <w:name w:val="WW8Num8z7"/>
    <w:uiPriority w:val="99"/>
    <w:rsid w:val="00695C71"/>
  </w:style>
  <w:style w:type="character" w:customStyle="1" w:styleId="WW8Num8z8">
    <w:name w:val="WW8Num8z8"/>
    <w:uiPriority w:val="99"/>
    <w:rsid w:val="00695C71"/>
  </w:style>
  <w:style w:type="character" w:customStyle="1" w:styleId="WW8Num9z1">
    <w:name w:val="WW8Num9z1"/>
    <w:uiPriority w:val="99"/>
    <w:rsid w:val="00695C71"/>
  </w:style>
  <w:style w:type="character" w:customStyle="1" w:styleId="WW8Num9z2">
    <w:name w:val="WW8Num9z2"/>
    <w:uiPriority w:val="99"/>
    <w:qFormat/>
    <w:rsid w:val="00695C71"/>
  </w:style>
  <w:style w:type="character" w:customStyle="1" w:styleId="WW8Num9z3">
    <w:name w:val="WW8Num9z3"/>
    <w:uiPriority w:val="99"/>
    <w:qFormat/>
    <w:rsid w:val="00695C71"/>
  </w:style>
  <w:style w:type="character" w:customStyle="1" w:styleId="WW8Num9z4">
    <w:name w:val="WW8Num9z4"/>
    <w:uiPriority w:val="99"/>
    <w:rsid w:val="00695C71"/>
  </w:style>
  <w:style w:type="character" w:customStyle="1" w:styleId="WW8Num9z5">
    <w:name w:val="WW8Num9z5"/>
    <w:uiPriority w:val="99"/>
    <w:rsid w:val="00695C71"/>
  </w:style>
  <w:style w:type="character" w:customStyle="1" w:styleId="WW8Num9z6">
    <w:name w:val="WW8Num9z6"/>
    <w:uiPriority w:val="99"/>
    <w:rsid w:val="00695C71"/>
  </w:style>
  <w:style w:type="character" w:customStyle="1" w:styleId="WW8Num9z7">
    <w:name w:val="WW8Num9z7"/>
    <w:uiPriority w:val="99"/>
    <w:rsid w:val="00695C71"/>
  </w:style>
  <w:style w:type="character" w:customStyle="1" w:styleId="WW8Num9z8">
    <w:name w:val="WW8Num9z8"/>
    <w:uiPriority w:val="99"/>
    <w:rsid w:val="00695C71"/>
  </w:style>
  <w:style w:type="character" w:customStyle="1" w:styleId="WW8Num10z2">
    <w:name w:val="WW8Num10z2"/>
    <w:uiPriority w:val="99"/>
    <w:rsid w:val="00695C71"/>
  </w:style>
  <w:style w:type="character" w:customStyle="1" w:styleId="WW8Num10z3">
    <w:name w:val="WW8Num10z3"/>
    <w:uiPriority w:val="99"/>
    <w:rsid w:val="00695C71"/>
  </w:style>
  <w:style w:type="character" w:customStyle="1" w:styleId="WW8Num10z4">
    <w:name w:val="WW8Num10z4"/>
    <w:uiPriority w:val="99"/>
    <w:rsid w:val="00695C71"/>
  </w:style>
  <w:style w:type="character" w:customStyle="1" w:styleId="WW8Num10z5">
    <w:name w:val="WW8Num10z5"/>
    <w:uiPriority w:val="99"/>
    <w:rsid w:val="00695C71"/>
  </w:style>
  <w:style w:type="character" w:customStyle="1" w:styleId="WW8Num10z6">
    <w:name w:val="WW8Num10z6"/>
    <w:uiPriority w:val="99"/>
    <w:qFormat/>
    <w:rsid w:val="00695C71"/>
  </w:style>
  <w:style w:type="character" w:customStyle="1" w:styleId="WW8Num10z7">
    <w:name w:val="WW8Num10z7"/>
    <w:uiPriority w:val="99"/>
    <w:rsid w:val="00695C71"/>
  </w:style>
  <w:style w:type="character" w:customStyle="1" w:styleId="WW8Num10z8">
    <w:name w:val="WW8Num10z8"/>
    <w:uiPriority w:val="99"/>
    <w:rsid w:val="00695C71"/>
  </w:style>
  <w:style w:type="character" w:customStyle="1" w:styleId="WW8Num11z1">
    <w:name w:val="WW8Num11z1"/>
    <w:uiPriority w:val="99"/>
    <w:rsid w:val="00695C71"/>
  </w:style>
  <w:style w:type="character" w:customStyle="1" w:styleId="WW8Num11z2">
    <w:name w:val="WW8Num11z2"/>
    <w:uiPriority w:val="99"/>
    <w:rsid w:val="00695C71"/>
  </w:style>
  <w:style w:type="character" w:customStyle="1" w:styleId="WW8Num11z3">
    <w:name w:val="WW8Num11z3"/>
    <w:uiPriority w:val="99"/>
    <w:rsid w:val="00695C71"/>
  </w:style>
  <w:style w:type="character" w:customStyle="1" w:styleId="WW8Num11z4">
    <w:name w:val="WW8Num11z4"/>
    <w:uiPriority w:val="99"/>
    <w:rsid w:val="00695C71"/>
  </w:style>
  <w:style w:type="character" w:customStyle="1" w:styleId="WW8Num11z5">
    <w:name w:val="WW8Num11z5"/>
    <w:uiPriority w:val="99"/>
    <w:rsid w:val="00695C71"/>
  </w:style>
  <w:style w:type="character" w:customStyle="1" w:styleId="WW8Num11z6">
    <w:name w:val="WW8Num11z6"/>
    <w:uiPriority w:val="99"/>
    <w:rsid w:val="00695C71"/>
  </w:style>
  <w:style w:type="character" w:customStyle="1" w:styleId="WW8Num11z7">
    <w:name w:val="WW8Num11z7"/>
    <w:uiPriority w:val="99"/>
    <w:rsid w:val="00695C71"/>
  </w:style>
  <w:style w:type="character" w:customStyle="1" w:styleId="WW8Num11z8">
    <w:name w:val="WW8Num11z8"/>
    <w:uiPriority w:val="99"/>
    <w:rsid w:val="00695C71"/>
  </w:style>
  <w:style w:type="character" w:customStyle="1" w:styleId="WW8Num12z1">
    <w:name w:val="WW8Num12z1"/>
    <w:uiPriority w:val="99"/>
    <w:qFormat/>
    <w:rsid w:val="00695C71"/>
    <w:rPr>
      <w:rFonts w:ascii="Times New Roman" w:hAnsi="Times New Roman"/>
      <w:sz w:val="28"/>
    </w:rPr>
  </w:style>
  <w:style w:type="character" w:customStyle="1" w:styleId="WW8Num12z3">
    <w:name w:val="WW8Num12z3"/>
    <w:uiPriority w:val="99"/>
    <w:rsid w:val="00695C71"/>
  </w:style>
  <w:style w:type="character" w:customStyle="1" w:styleId="WW8Num12z4">
    <w:name w:val="WW8Num12z4"/>
    <w:uiPriority w:val="99"/>
    <w:rsid w:val="00695C71"/>
  </w:style>
  <w:style w:type="character" w:customStyle="1" w:styleId="WW8Num12z5">
    <w:name w:val="WW8Num12z5"/>
    <w:uiPriority w:val="99"/>
    <w:rsid w:val="00695C71"/>
  </w:style>
  <w:style w:type="character" w:customStyle="1" w:styleId="WW8Num12z6">
    <w:name w:val="WW8Num12z6"/>
    <w:uiPriority w:val="99"/>
    <w:rsid w:val="00695C71"/>
  </w:style>
  <w:style w:type="character" w:customStyle="1" w:styleId="WW8Num12z7">
    <w:name w:val="WW8Num12z7"/>
    <w:uiPriority w:val="99"/>
    <w:rsid w:val="00695C71"/>
  </w:style>
  <w:style w:type="character" w:customStyle="1" w:styleId="WW8Num12z8">
    <w:name w:val="WW8Num12z8"/>
    <w:uiPriority w:val="99"/>
    <w:rsid w:val="00695C71"/>
  </w:style>
  <w:style w:type="character" w:customStyle="1" w:styleId="WW8Num13z1">
    <w:name w:val="WW8Num13z1"/>
    <w:uiPriority w:val="99"/>
    <w:qFormat/>
    <w:rsid w:val="00695C71"/>
    <w:rPr>
      <w:rFonts w:ascii="Times New Roman" w:hAnsi="Times New Roman"/>
      <w:sz w:val="28"/>
    </w:rPr>
  </w:style>
  <w:style w:type="character" w:customStyle="1" w:styleId="WW8Num13z3">
    <w:name w:val="WW8Num13z3"/>
    <w:uiPriority w:val="99"/>
    <w:rsid w:val="00695C71"/>
  </w:style>
  <w:style w:type="character" w:customStyle="1" w:styleId="WW8Num13z4">
    <w:name w:val="WW8Num13z4"/>
    <w:uiPriority w:val="99"/>
    <w:rsid w:val="00695C71"/>
  </w:style>
  <w:style w:type="character" w:customStyle="1" w:styleId="WW8Num13z5">
    <w:name w:val="WW8Num13z5"/>
    <w:uiPriority w:val="99"/>
    <w:rsid w:val="00695C71"/>
  </w:style>
  <w:style w:type="character" w:customStyle="1" w:styleId="WW8Num13z6">
    <w:name w:val="WW8Num13z6"/>
    <w:uiPriority w:val="99"/>
    <w:rsid w:val="00695C71"/>
  </w:style>
  <w:style w:type="character" w:customStyle="1" w:styleId="WW8Num13z7">
    <w:name w:val="WW8Num13z7"/>
    <w:uiPriority w:val="99"/>
    <w:rsid w:val="00695C71"/>
  </w:style>
  <w:style w:type="character" w:customStyle="1" w:styleId="WW8Num13z8">
    <w:name w:val="WW8Num13z8"/>
    <w:uiPriority w:val="99"/>
    <w:rsid w:val="00695C71"/>
  </w:style>
  <w:style w:type="character" w:customStyle="1" w:styleId="WW8Num14z1">
    <w:name w:val="WW8Num14z1"/>
    <w:uiPriority w:val="99"/>
    <w:rsid w:val="00695C71"/>
  </w:style>
  <w:style w:type="character" w:customStyle="1" w:styleId="WW8Num14z2">
    <w:name w:val="WW8Num14z2"/>
    <w:uiPriority w:val="99"/>
    <w:rsid w:val="00695C71"/>
  </w:style>
  <w:style w:type="character" w:customStyle="1" w:styleId="WW8Num14z3">
    <w:name w:val="WW8Num14z3"/>
    <w:uiPriority w:val="99"/>
    <w:rsid w:val="00695C71"/>
  </w:style>
  <w:style w:type="character" w:customStyle="1" w:styleId="WW8Num14z4">
    <w:name w:val="WW8Num14z4"/>
    <w:uiPriority w:val="99"/>
    <w:rsid w:val="00695C71"/>
  </w:style>
  <w:style w:type="character" w:customStyle="1" w:styleId="WW8Num14z5">
    <w:name w:val="WW8Num14z5"/>
    <w:uiPriority w:val="99"/>
    <w:rsid w:val="00695C71"/>
  </w:style>
  <w:style w:type="character" w:customStyle="1" w:styleId="WW8Num14z6">
    <w:name w:val="WW8Num14z6"/>
    <w:uiPriority w:val="99"/>
    <w:rsid w:val="00695C71"/>
  </w:style>
  <w:style w:type="character" w:customStyle="1" w:styleId="WW8Num14z7">
    <w:name w:val="WW8Num14z7"/>
    <w:uiPriority w:val="99"/>
    <w:rsid w:val="00695C71"/>
  </w:style>
  <w:style w:type="character" w:customStyle="1" w:styleId="WW8Num14z8">
    <w:name w:val="WW8Num14z8"/>
    <w:uiPriority w:val="99"/>
    <w:rsid w:val="00695C71"/>
  </w:style>
  <w:style w:type="character" w:customStyle="1" w:styleId="WW8Num15z1">
    <w:name w:val="WW8Num15z1"/>
    <w:uiPriority w:val="99"/>
    <w:rsid w:val="00695C71"/>
  </w:style>
  <w:style w:type="character" w:customStyle="1" w:styleId="WW8Num15z2">
    <w:name w:val="WW8Num15z2"/>
    <w:uiPriority w:val="99"/>
    <w:rsid w:val="00695C71"/>
  </w:style>
  <w:style w:type="character" w:customStyle="1" w:styleId="WW8Num15z3">
    <w:name w:val="WW8Num15z3"/>
    <w:uiPriority w:val="99"/>
    <w:rsid w:val="00695C71"/>
  </w:style>
  <w:style w:type="character" w:customStyle="1" w:styleId="WW8Num15z4">
    <w:name w:val="WW8Num15z4"/>
    <w:uiPriority w:val="99"/>
    <w:rsid w:val="00695C71"/>
  </w:style>
  <w:style w:type="character" w:customStyle="1" w:styleId="WW8Num15z5">
    <w:name w:val="WW8Num15z5"/>
    <w:uiPriority w:val="99"/>
    <w:qFormat/>
    <w:rsid w:val="00695C71"/>
  </w:style>
  <w:style w:type="character" w:customStyle="1" w:styleId="WW8Num15z6">
    <w:name w:val="WW8Num15z6"/>
    <w:uiPriority w:val="99"/>
    <w:rsid w:val="00695C71"/>
  </w:style>
  <w:style w:type="character" w:customStyle="1" w:styleId="WW8Num15z7">
    <w:name w:val="WW8Num15z7"/>
    <w:uiPriority w:val="99"/>
    <w:rsid w:val="00695C71"/>
  </w:style>
  <w:style w:type="character" w:customStyle="1" w:styleId="WW8Num15z8">
    <w:name w:val="WW8Num15z8"/>
    <w:uiPriority w:val="99"/>
    <w:rsid w:val="00695C71"/>
  </w:style>
  <w:style w:type="character" w:customStyle="1" w:styleId="WW8Num16z1">
    <w:name w:val="WW8Num16z1"/>
    <w:uiPriority w:val="99"/>
    <w:qFormat/>
    <w:rsid w:val="00695C71"/>
  </w:style>
  <w:style w:type="character" w:customStyle="1" w:styleId="WW8Num16z2">
    <w:name w:val="WW8Num16z2"/>
    <w:uiPriority w:val="99"/>
    <w:rsid w:val="00695C71"/>
  </w:style>
  <w:style w:type="character" w:customStyle="1" w:styleId="WW8Num16z3">
    <w:name w:val="WW8Num16z3"/>
    <w:uiPriority w:val="99"/>
    <w:rsid w:val="00695C71"/>
  </w:style>
  <w:style w:type="character" w:customStyle="1" w:styleId="WW8Num16z4">
    <w:name w:val="WW8Num16z4"/>
    <w:uiPriority w:val="99"/>
    <w:rsid w:val="00695C71"/>
  </w:style>
  <w:style w:type="character" w:customStyle="1" w:styleId="WW8Num16z5">
    <w:name w:val="WW8Num16z5"/>
    <w:uiPriority w:val="99"/>
    <w:rsid w:val="00695C71"/>
  </w:style>
  <w:style w:type="character" w:customStyle="1" w:styleId="WW8Num16z6">
    <w:name w:val="WW8Num16z6"/>
    <w:uiPriority w:val="99"/>
    <w:rsid w:val="00695C71"/>
  </w:style>
  <w:style w:type="character" w:customStyle="1" w:styleId="WW8Num16z7">
    <w:name w:val="WW8Num16z7"/>
    <w:uiPriority w:val="99"/>
    <w:rsid w:val="00695C71"/>
  </w:style>
  <w:style w:type="character" w:customStyle="1" w:styleId="WW8Num16z8">
    <w:name w:val="WW8Num16z8"/>
    <w:uiPriority w:val="99"/>
    <w:rsid w:val="00695C71"/>
  </w:style>
  <w:style w:type="character" w:customStyle="1" w:styleId="WW8Num17z1">
    <w:name w:val="WW8Num17z1"/>
    <w:uiPriority w:val="99"/>
    <w:qFormat/>
    <w:rsid w:val="00695C71"/>
  </w:style>
  <w:style w:type="character" w:customStyle="1" w:styleId="WW8Num17z2">
    <w:name w:val="WW8Num17z2"/>
    <w:uiPriority w:val="99"/>
    <w:rsid w:val="00695C71"/>
  </w:style>
  <w:style w:type="character" w:customStyle="1" w:styleId="WW8Num17z3">
    <w:name w:val="WW8Num17z3"/>
    <w:uiPriority w:val="99"/>
    <w:qFormat/>
    <w:rsid w:val="00695C71"/>
  </w:style>
  <w:style w:type="character" w:customStyle="1" w:styleId="WW8Num17z4">
    <w:name w:val="WW8Num17z4"/>
    <w:uiPriority w:val="99"/>
    <w:rsid w:val="00695C71"/>
  </w:style>
  <w:style w:type="character" w:customStyle="1" w:styleId="WW8Num17z5">
    <w:name w:val="WW8Num17z5"/>
    <w:uiPriority w:val="99"/>
    <w:rsid w:val="00695C71"/>
  </w:style>
  <w:style w:type="character" w:customStyle="1" w:styleId="WW8Num17z6">
    <w:name w:val="WW8Num17z6"/>
    <w:uiPriority w:val="99"/>
    <w:rsid w:val="00695C71"/>
  </w:style>
  <w:style w:type="character" w:customStyle="1" w:styleId="WW8Num17z7">
    <w:name w:val="WW8Num17z7"/>
    <w:uiPriority w:val="99"/>
    <w:rsid w:val="00695C71"/>
  </w:style>
  <w:style w:type="character" w:customStyle="1" w:styleId="WW8Num17z8">
    <w:name w:val="WW8Num17z8"/>
    <w:uiPriority w:val="99"/>
    <w:rsid w:val="00695C71"/>
  </w:style>
  <w:style w:type="character" w:customStyle="1" w:styleId="WW8Num18z1">
    <w:name w:val="WW8Num18z1"/>
    <w:uiPriority w:val="99"/>
    <w:rsid w:val="00695C71"/>
  </w:style>
  <w:style w:type="character" w:customStyle="1" w:styleId="WW8Num18z2">
    <w:name w:val="WW8Num18z2"/>
    <w:uiPriority w:val="99"/>
    <w:rsid w:val="00695C71"/>
  </w:style>
  <w:style w:type="character" w:customStyle="1" w:styleId="WW8Num18z3">
    <w:name w:val="WW8Num18z3"/>
    <w:uiPriority w:val="99"/>
    <w:rsid w:val="00695C71"/>
  </w:style>
  <w:style w:type="character" w:customStyle="1" w:styleId="WW8Num18z4">
    <w:name w:val="WW8Num18z4"/>
    <w:uiPriority w:val="99"/>
    <w:rsid w:val="00695C71"/>
  </w:style>
  <w:style w:type="character" w:customStyle="1" w:styleId="WW8Num18z5">
    <w:name w:val="WW8Num18z5"/>
    <w:uiPriority w:val="99"/>
    <w:qFormat/>
    <w:rsid w:val="00695C71"/>
  </w:style>
  <w:style w:type="character" w:customStyle="1" w:styleId="WW8Num18z6">
    <w:name w:val="WW8Num18z6"/>
    <w:uiPriority w:val="99"/>
    <w:qFormat/>
    <w:rsid w:val="00695C71"/>
  </w:style>
  <w:style w:type="character" w:customStyle="1" w:styleId="WW8Num18z7">
    <w:name w:val="WW8Num18z7"/>
    <w:uiPriority w:val="99"/>
    <w:rsid w:val="00695C71"/>
  </w:style>
  <w:style w:type="character" w:customStyle="1" w:styleId="WW8Num18z8">
    <w:name w:val="WW8Num18z8"/>
    <w:uiPriority w:val="99"/>
    <w:rsid w:val="00695C71"/>
  </w:style>
  <w:style w:type="character" w:customStyle="1" w:styleId="WW8Num19z1">
    <w:name w:val="WW8Num19z1"/>
    <w:uiPriority w:val="99"/>
    <w:rsid w:val="00695C71"/>
  </w:style>
  <w:style w:type="character" w:customStyle="1" w:styleId="WW8Num19z2">
    <w:name w:val="WW8Num19z2"/>
    <w:uiPriority w:val="99"/>
    <w:rsid w:val="00695C71"/>
  </w:style>
  <w:style w:type="character" w:customStyle="1" w:styleId="WW8Num19z3">
    <w:name w:val="WW8Num19z3"/>
    <w:uiPriority w:val="99"/>
    <w:rsid w:val="00695C71"/>
  </w:style>
  <w:style w:type="character" w:customStyle="1" w:styleId="WW8Num19z4">
    <w:name w:val="WW8Num19z4"/>
    <w:uiPriority w:val="99"/>
    <w:rsid w:val="00695C71"/>
  </w:style>
  <w:style w:type="character" w:customStyle="1" w:styleId="WW8Num19z5">
    <w:name w:val="WW8Num19z5"/>
    <w:uiPriority w:val="99"/>
    <w:rsid w:val="00695C71"/>
  </w:style>
  <w:style w:type="character" w:customStyle="1" w:styleId="WW8Num19z6">
    <w:name w:val="WW8Num19z6"/>
    <w:uiPriority w:val="99"/>
    <w:rsid w:val="00695C71"/>
  </w:style>
  <w:style w:type="character" w:customStyle="1" w:styleId="WW8Num19z7">
    <w:name w:val="WW8Num19z7"/>
    <w:uiPriority w:val="99"/>
    <w:rsid w:val="00695C71"/>
  </w:style>
  <w:style w:type="character" w:customStyle="1" w:styleId="WW8Num19z8">
    <w:name w:val="WW8Num19z8"/>
    <w:uiPriority w:val="99"/>
    <w:rsid w:val="00695C71"/>
  </w:style>
  <w:style w:type="character" w:customStyle="1" w:styleId="WW8Num20z1">
    <w:name w:val="WW8Num20z1"/>
    <w:uiPriority w:val="99"/>
    <w:rsid w:val="00695C71"/>
  </w:style>
  <w:style w:type="character" w:customStyle="1" w:styleId="WW8Num20z2">
    <w:name w:val="WW8Num20z2"/>
    <w:uiPriority w:val="99"/>
    <w:rsid w:val="00695C71"/>
  </w:style>
  <w:style w:type="character" w:customStyle="1" w:styleId="WW8Num20z3">
    <w:name w:val="WW8Num20z3"/>
    <w:uiPriority w:val="99"/>
    <w:rsid w:val="00695C71"/>
  </w:style>
  <w:style w:type="character" w:customStyle="1" w:styleId="WW8Num20z4">
    <w:name w:val="WW8Num20z4"/>
    <w:uiPriority w:val="99"/>
    <w:rsid w:val="00695C71"/>
  </w:style>
  <w:style w:type="character" w:customStyle="1" w:styleId="WW8Num20z5">
    <w:name w:val="WW8Num20z5"/>
    <w:uiPriority w:val="99"/>
    <w:rsid w:val="00695C71"/>
  </w:style>
  <w:style w:type="character" w:customStyle="1" w:styleId="WW8Num20z6">
    <w:name w:val="WW8Num20z6"/>
    <w:uiPriority w:val="99"/>
    <w:rsid w:val="00695C71"/>
  </w:style>
  <w:style w:type="character" w:customStyle="1" w:styleId="WW8Num20z7">
    <w:name w:val="WW8Num20z7"/>
    <w:uiPriority w:val="99"/>
    <w:qFormat/>
    <w:rsid w:val="00695C71"/>
  </w:style>
  <w:style w:type="character" w:customStyle="1" w:styleId="WW8Num20z8">
    <w:name w:val="WW8Num20z8"/>
    <w:uiPriority w:val="99"/>
    <w:rsid w:val="00695C71"/>
  </w:style>
  <w:style w:type="character" w:customStyle="1" w:styleId="WW8Num21z1">
    <w:name w:val="WW8Num21z1"/>
    <w:uiPriority w:val="99"/>
    <w:qFormat/>
    <w:rsid w:val="00695C71"/>
  </w:style>
  <w:style w:type="character" w:customStyle="1" w:styleId="WW8Num21z2">
    <w:name w:val="WW8Num21z2"/>
    <w:uiPriority w:val="99"/>
    <w:rsid w:val="00695C71"/>
  </w:style>
  <w:style w:type="character" w:customStyle="1" w:styleId="WW8Num21z3">
    <w:name w:val="WW8Num21z3"/>
    <w:uiPriority w:val="99"/>
    <w:rsid w:val="00695C71"/>
  </w:style>
  <w:style w:type="character" w:customStyle="1" w:styleId="WW8Num21z4">
    <w:name w:val="WW8Num21z4"/>
    <w:uiPriority w:val="99"/>
    <w:rsid w:val="00695C71"/>
  </w:style>
  <w:style w:type="character" w:customStyle="1" w:styleId="WW8Num21z5">
    <w:name w:val="WW8Num21z5"/>
    <w:uiPriority w:val="99"/>
    <w:rsid w:val="00695C71"/>
  </w:style>
  <w:style w:type="character" w:customStyle="1" w:styleId="WW8Num21z6">
    <w:name w:val="WW8Num21z6"/>
    <w:uiPriority w:val="99"/>
    <w:rsid w:val="00695C71"/>
  </w:style>
  <w:style w:type="character" w:customStyle="1" w:styleId="WW8Num21z7">
    <w:name w:val="WW8Num21z7"/>
    <w:uiPriority w:val="99"/>
    <w:rsid w:val="00695C71"/>
  </w:style>
  <w:style w:type="character" w:customStyle="1" w:styleId="WW8Num21z8">
    <w:name w:val="WW8Num21z8"/>
    <w:uiPriority w:val="99"/>
    <w:rsid w:val="00695C71"/>
  </w:style>
  <w:style w:type="character" w:customStyle="1" w:styleId="WW8Num22z1">
    <w:name w:val="WW8Num22z1"/>
    <w:uiPriority w:val="99"/>
    <w:rsid w:val="00695C71"/>
    <w:rPr>
      <w:rFonts w:ascii="Times New Roman" w:hAnsi="Times New Roman"/>
      <w:sz w:val="28"/>
    </w:rPr>
  </w:style>
  <w:style w:type="character" w:customStyle="1" w:styleId="WW8Num22z3">
    <w:name w:val="WW8Num22z3"/>
    <w:uiPriority w:val="99"/>
    <w:rsid w:val="00695C71"/>
  </w:style>
  <w:style w:type="character" w:customStyle="1" w:styleId="WW8Num22z4">
    <w:name w:val="WW8Num22z4"/>
    <w:uiPriority w:val="99"/>
    <w:rsid w:val="00695C71"/>
  </w:style>
  <w:style w:type="character" w:customStyle="1" w:styleId="WW8Num22z5">
    <w:name w:val="WW8Num22z5"/>
    <w:uiPriority w:val="99"/>
    <w:rsid w:val="00695C71"/>
  </w:style>
  <w:style w:type="character" w:customStyle="1" w:styleId="WW8Num22z6">
    <w:name w:val="WW8Num22z6"/>
    <w:uiPriority w:val="99"/>
    <w:qFormat/>
    <w:rsid w:val="00695C71"/>
  </w:style>
  <w:style w:type="character" w:customStyle="1" w:styleId="WW8Num22z7">
    <w:name w:val="WW8Num22z7"/>
    <w:uiPriority w:val="99"/>
    <w:rsid w:val="00695C71"/>
  </w:style>
  <w:style w:type="character" w:customStyle="1" w:styleId="WW8Num22z8">
    <w:name w:val="WW8Num22z8"/>
    <w:uiPriority w:val="99"/>
    <w:rsid w:val="00695C71"/>
  </w:style>
  <w:style w:type="character" w:customStyle="1" w:styleId="WW8Num23z1">
    <w:name w:val="WW8Num23z1"/>
    <w:uiPriority w:val="99"/>
    <w:rsid w:val="00695C71"/>
    <w:rPr>
      <w:rFonts w:ascii="Times New Roman" w:hAnsi="Times New Roman"/>
      <w:sz w:val="28"/>
    </w:rPr>
  </w:style>
  <w:style w:type="character" w:customStyle="1" w:styleId="WW8Num23z3">
    <w:name w:val="WW8Num23z3"/>
    <w:uiPriority w:val="99"/>
    <w:rsid w:val="00695C71"/>
  </w:style>
  <w:style w:type="character" w:customStyle="1" w:styleId="WW8Num23z4">
    <w:name w:val="WW8Num23z4"/>
    <w:uiPriority w:val="99"/>
    <w:rsid w:val="00695C71"/>
  </w:style>
  <w:style w:type="character" w:customStyle="1" w:styleId="WW8Num23z5">
    <w:name w:val="WW8Num23z5"/>
    <w:uiPriority w:val="99"/>
    <w:rsid w:val="00695C71"/>
  </w:style>
  <w:style w:type="character" w:customStyle="1" w:styleId="WW8Num23z6">
    <w:name w:val="WW8Num23z6"/>
    <w:uiPriority w:val="99"/>
    <w:rsid w:val="00695C71"/>
  </w:style>
  <w:style w:type="character" w:customStyle="1" w:styleId="WW8Num23z7">
    <w:name w:val="WW8Num23z7"/>
    <w:uiPriority w:val="99"/>
    <w:rsid w:val="00695C71"/>
  </w:style>
  <w:style w:type="character" w:customStyle="1" w:styleId="WW8Num23z8">
    <w:name w:val="WW8Num23z8"/>
    <w:uiPriority w:val="99"/>
    <w:rsid w:val="00695C71"/>
  </w:style>
  <w:style w:type="character" w:customStyle="1" w:styleId="WW8Num24z1">
    <w:name w:val="WW8Num24z1"/>
    <w:uiPriority w:val="99"/>
    <w:rsid w:val="00695C71"/>
  </w:style>
  <w:style w:type="character" w:customStyle="1" w:styleId="WW8Num24z2">
    <w:name w:val="WW8Num24z2"/>
    <w:uiPriority w:val="99"/>
    <w:rsid w:val="00695C71"/>
  </w:style>
  <w:style w:type="character" w:customStyle="1" w:styleId="WW8Num24z3">
    <w:name w:val="WW8Num24z3"/>
    <w:uiPriority w:val="99"/>
    <w:rsid w:val="00695C71"/>
  </w:style>
  <w:style w:type="character" w:customStyle="1" w:styleId="WW8Num24z4">
    <w:name w:val="WW8Num24z4"/>
    <w:uiPriority w:val="99"/>
    <w:rsid w:val="00695C71"/>
  </w:style>
  <w:style w:type="character" w:customStyle="1" w:styleId="WW8Num24z5">
    <w:name w:val="WW8Num24z5"/>
    <w:uiPriority w:val="99"/>
    <w:rsid w:val="00695C71"/>
  </w:style>
  <w:style w:type="character" w:customStyle="1" w:styleId="WW8Num24z6">
    <w:name w:val="WW8Num24z6"/>
    <w:uiPriority w:val="99"/>
    <w:rsid w:val="00695C71"/>
  </w:style>
  <w:style w:type="character" w:customStyle="1" w:styleId="WW8Num24z7">
    <w:name w:val="WW8Num24z7"/>
    <w:uiPriority w:val="99"/>
    <w:rsid w:val="00695C71"/>
  </w:style>
  <w:style w:type="character" w:customStyle="1" w:styleId="WW8Num24z8">
    <w:name w:val="WW8Num24z8"/>
    <w:uiPriority w:val="99"/>
    <w:rsid w:val="00695C71"/>
  </w:style>
  <w:style w:type="character" w:customStyle="1" w:styleId="WW8Num25z1">
    <w:name w:val="WW8Num25z1"/>
    <w:uiPriority w:val="99"/>
    <w:rsid w:val="00695C71"/>
  </w:style>
  <w:style w:type="character" w:customStyle="1" w:styleId="WW8Num25z2">
    <w:name w:val="WW8Num25z2"/>
    <w:uiPriority w:val="99"/>
    <w:rsid w:val="00695C71"/>
  </w:style>
  <w:style w:type="character" w:customStyle="1" w:styleId="WW8Num25z3">
    <w:name w:val="WW8Num25z3"/>
    <w:uiPriority w:val="99"/>
    <w:rsid w:val="00695C71"/>
  </w:style>
  <w:style w:type="character" w:customStyle="1" w:styleId="WW8Num25z4">
    <w:name w:val="WW8Num25z4"/>
    <w:uiPriority w:val="99"/>
    <w:rsid w:val="00695C71"/>
  </w:style>
  <w:style w:type="character" w:customStyle="1" w:styleId="WW8Num25z5">
    <w:name w:val="WW8Num25z5"/>
    <w:uiPriority w:val="99"/>
    <w:rsid w:val="00695C71"/>
  </w:style>
  <w:style w:type="character" w:customStyle="1" w:styleId="WW8Num25z6">
    <w:name w:val="WW8Num25z6"/>
    <w:uiPriority w:val="99"/>
    <w:rsid w:val="00695C71"/>
  </w:style>
  <w:style w:type="character" w:customStyle="1" w:styleId="WW8Num25z7">
    <w:name w:val="WW8Num25z7"/>
    <w:uiPriority w:val="99"/>
    <w:rsid w:val="00695C71"/>
  </w:style>
  <w:style w:type="character" w:customStyle="1" w:styleId="WW8Num25z8">
    <w:name w:val="WW8Num25z8"/>
    <w:uiPriority w:val="99"/>
    <w:rsid w:val="00695C71"/>
  </w:style>
  <w:style w:type="character" w:customStyle="1" w:styleId="DefaultParagraphFont1">
    <w:name w:val="Default Paragraph Font1"/>
    <w:uiPriority w:val="99"/>
    <w:rsid w:val="00695C71"/>
  </w:style>
  <w:style w:type="character" w:customStyle="1" w:styleId="af4">
    <w:name w:val="Текст выноски Знак"/>
    <w:uiPriority w:val="99"/>
    <w:rsid w:val="00695C71"/>
    <w:rPr>
      <w:rFonts w:ascii="Segoe UI" w:hAnsi="Segoe UI"/>
      <w:sz w:val="16"/>
      <w:lang w:eastAsia="zh-CN"/>
    </w:rPr>
  </w:style>
  <w:style w:type="character" w:customStyle="1" w:styleId="WW8Num29z0">
    <w:name w:val="WW8Num29z0"/>
    <w:uiPriority w:val="99"/>
    <w:rsid w:val="00695C71"/>
    <w:rPr>
      <w:rFonts w:ascii="Times New Roman" w:hAnsi="Times New Roman"/>
      <w:b/>
      <w:sz w:val="28"/>
    </w:rPr>
  </w:style>
  <w:style w:type="character" w:customStyle="1" w:styleId="WW8Num29z1">
    <w:name w:val="WW8Num29z1"/>
    <w:uiPriority w:val="99"/>
    <w:rsid w:val="00695C71"/>
  </w:style>
  <w:style w:type="character" w:customStyle="1" w:styleId="WW8Num29z2">
    <w:name w:val="WW8Num29z2"/>
    <w:uiPriority w:val="99"/>
    <w:rsid w:val="00695C71"/>
  </w:style>
  <w:style w:type="character" w:customStyle="1" w:styleId="WW8Num29z3">
    <w:name w:val="WW8Num29z3"/>
    <w:uiPriority w:val="99"/>
    <w:rsid w:val="00695C71"/>
  </w:style>
  <w:style w:type="character" w:customStyle="1" w:styleId="WW8Num29z4">
    <w:name w:val="WW8Num29z4"/>
    <w:uiPriority w:val="99"/>
    <w:rsid w:val="00695C71"/>
  </w:style>
  <w:style w:type="character" w:customStyle="1" w:styleId="WW8Num29z5">
    <w:name w:val="WW8Num29z5"/>
    <w:uiPriority w:val="99"/>
    <w:rsid w:val="00695C71"/>
  </w:style>
  <w:style w:type="character" w:customStyle="1" w:styleId="WW8Num29z6">
    <w:name w:val="WW8Num29z6"/>
    <w:uiPriority w:val="99"/>
    <w:rsid w:val="00695C71"/>
  </w:style>
  <w:style w:type="character" w:customStyle="1" w:styleId="WW8Num29z7">
    <w:name w:val="WW8Num29z7"/>
    <w:uiPriority w:val="99"/>
    <w:rsid w:val="00695C71"/>
  </w:style>
  <w:style w:type="character" w:customStyle="1" w:styleId="WW8Num29z8">
    <w:name w:val="WW8Num29z8"/>
    <w:uiPriority w:val="99"/>
    <w:rsid w:val="00695C71"/>
  </w:style>
  <w:style w:type="character" w:customStyle="1" w:styleId="WW8Num28z0">
    <w:name w:val="WW8Num28z0"/>
    <w:uiPriority w:val="99"/>
    <w:rsid w:val="00695C71"/>
    <w:rPr>
      <w:lang w:val="uk-UA"/>
    </w:rPr>
  </w:style>
  <w:style w:type="character" w:customStyle="1" w:styleId="WW8Num28z1">
    <w:name w:val="WW8Num28z1"/>
    <w:uiPriority w:val="99"/>
    <w:rsid w:val="00695C71"/>
  </w:style>
  <w:style w:type="character" w:customStyle="1" w:styleId="WW8Num28z2">
    <w:name w:val="WW8Num28z2"/>
    <w:uiPriority w:val="99"/>
    <w:rsid w:val="00695C71"/>
  </w:style>
  <w:style w:type="character" w:customStyle="1" w:styleId="WW8Num28z3">
    <w:name w:val="WW8Num28z3"/>
    <w:uiPriority w:val="99"/>
    <w:rsid w:val="00695C71"/>
  </w:style>
  <w:style w:type="character" w:customStyle="1" w:styleId="WW8Num28z4">
    <w:name w:val="WW8Num28z4"/>
    <w:uiPriority w:val="99"/>
    <w:rsid w:val="00695C71"/>
  </w:style>
  <w:style w:type="character" w:customStyle="1" w:styleId="WW8Num28z5">
    <w:name w:val="WW8Num28z5"/>
    <w:uiPriority w:val="99"/>
    <w:rsid w:val="00695C71"/>
  </w:style>
  <w:style w:type="character" w:customStyle="1" w:styleId="WW8Num28z6">
    <w:name w:val="WW8Num28z6"/>
    <w:uiPriority w:val="99"/>
    <w:rsid w:val="00695C71"/>
  </w:style>
  <w:style w:type="character" w:customStyle="1" w:styleId="WW8Num28z7">
    <w:name w:val="WW8Num28z7"/>
    <w:uiPriority w:val="99"/>
    <w:rsid w:val="00695C71"/>
  </w:style>
  <w:style w:type="character" w:customStyle="1" w:styleId="WW8Num28z8">
    <w:name w:val="WW8Num28z8"/>
    <w:uiPriority w:val="99"/>
    <w:rsid w:val="00695C71"/>
  </w:style>
  <w:style w:type="paragraph" w:customStyle="1" w:styleId="31">
    <w:name w:val="Указатель3"/>
    <w:basedOn w:val="a"/>
    <w:uiPriority w:val="99"/>
    <w:rsid w:val="00695C71"/>
    <w:pPr>
      <w:suppressLineNumbers/>
    </w:pPr>
    <w:rPr>
      <w:rFonts w:cs="Lucida Sans"/>
    </w:rPr>
  </w:style>
  <w:style w:type="paragraph" w:customStyle="1" w:styleId="20">
    <w:name w:val="Название объекта2"/>
    <w:basedOn w:val="a"/>
    <w:uiPriority w:val="99"/>
    <w:rsid w:val="00695C71"/>
    <w:pPr>
      <w:suppressLineNumbers/>
      <w:spacing w:before="120" w:after="120"/>
    </w:pPr>
    <w:rPr>
      <w:rFonts w:cs="Lucida Sans"/>
      <w:i/>
      <w:iCs/>
      <w:sz w:val="24"/>
      <w:szCs w:val="24"/>
    </w:rPr>
  </w:style>
  <w:style w:type="paragraph" w:customStyle="1" w:styleId="21">
    <w:name w:val="Указатель2"/>
    <w:basedOn w:val="a"/>
    <w:uiPriority w:val="99"/>
    <w:rsid w:val="00695C71"/>
    <w:pPr>
      <w:suppressLineNumbers/>
    </w:pPr>
    <w:rPr>
      <w:rFonts w:cs="Lucida Sans"/>
    </w:rPr>
  </w:style>
  <w:style w:type="paragraph" w:customStyle="1" w:styleId="12">
    <w:name w:val="Название объекта1"/>
    <w:basedOn w:val="a"/>
    <w:uiPriority w:val="99"/>
    <w:rsid w:val="00695C71"/>
    <w:pPr>
      <w:suppressLineNumbers/>
      <w:spacing w:before="120" w:after="120"/>
    </w:pPr>
    <w:rPr>
      <w:rFonts w:cs="Lucida Sans"/>
      <w:i/>
      <w:iCs/>
      <w:sz w:val="24"/>
      <w:szCs w:val="24"/>
    </w:rPr>
  </w:style>
  <w:style w:type="paragraph" w:customStyle="1" w:styleId="13">
    <w:name w:val="Указатель1"/>
    <w:basedOn w:val="a"/>
    <w:uiPriority w:val="99"/>
    <w:rsid w:val="00695C71"/>
    <w:pPr>
      <w:suppressLineNumbers/>
    </w:pPr>
    <w:rPr>
      <w:rFonts w:cs="Lucida Sans"/>
    </w:rPr>
  </w:style>
  <w:style w:type="paragraph" w:customStyle="1" w:styleId="af5">
    <w:name w:val="Содержимое таблицы"/>
    <w:basedOn w:val="a"/>
    <w:uiPriority w:val="99"/>
    <w:rsid w:val="00695C71"/>
    <w:pPr>
      <w:widowControl w:val="0"/>
      <w:suppressLineNumbers/>
    </w:pPr>
  </w:style>
  <w:style w:type="paragraph" w:customStyle="1" w:styleId="af6">
    <w:name w:val="Заголовок таблицы"/>
    <w:basedOn w:val="af5"/>
    <w:uiPriority w:val="99"/>
    <w:rsid w:val="00695C71"/>
    <w:pPr>
      <w:jc w:val="center"/>
    </w:pPr>
    <w:rPr>
      <w:b/>
      <w:bCs/>
    </w:rPr>
  </w:style>
  <w:style w:type="paragraph" w:customStyle="1" w:styleId="14">
    <w:name w:val="Абзац списку1"/>
    <w:basedOn w:val="a"/>
    <w:uiPriority w:val="99"/>
    <w:rsid w:val="00695C71"/>
    <w:pPr>
      <w:suppressAutoHyphens w:val="0"/>
      <w:autoSpaceDE w:val="0"/>
    </w:pPr>
    <w:rPr>
      <w:rFonts w:cs="Times New Roman"/>
      <w:sz w:val="24"/>
      <w:szCs w:val="24"/>
      <w:lang w:val="ru-RU" w:bidi="ar-SA"/>
    </w:rPr>
  </w:style>
  <w:style w:type="character" w:customStyle="1" w:styleId="tojvnm2t">
    <w:name w:val="tojvnm2t"/>
    <w:uiPriority w:val="99"/>
    <w:rsid w:val="00695C71"/>
  </w:style>
  <w:style w:type="paragraph" w:customStyle="1" w:styleId="af7">
    <w:name w:val="Знак"/>
    <w:basedOn w:val="a"/>
    <w:uiPriority w:val="99"/>
    <w:rsid w:val="00695C71"/>
    <w:pPr>
      <w:suppressAutoHyphens w:val="0"/>
    </w:pPr>
    <w:rPr>
      <w:rFonts w:ascii="Verdana" w:hAnsi="Verdana" w:cs="Times New Roman"/>
      <w:lang w:val="en-US" w:eastAsia="en-US" w:bidi="ar-SA"/>
    </w:rPr>
  </w:style>
  <w:style w:type="paragraph" w:styleId="af8">
    <w:name w:val="List Paragraph"/>
    <w:basedOn w:val="a"/>
    <w:uiPriority w:val="34"/>
    <w:qFormat/>
    <w:rsid w:val="00695C71"/>
    <w:pPr>
      <w:suppressAutoHyphens w:val="0"/>
      <w:spacing w:after="200" w:line="276" w:lineRule="auto"/>
      <w:ind w:left="720"/>
    </w:pPr>
    <w:rPr>
      <w:rFonts w:cs="Times New Roman"/>
      <w:sz w:val="22"/>
      <w:szCs w:val="22"/>
      <w:lang w:eastAsia="en-US" w:bidi="ar-SA"/>
    </w:rPr>
  </w:style>
  <w:style w:type="paragraph" w:customStyle="1" w:styleId="rvps2">
    <w:name w:val="rvps2"/>
    <w:basedOn w:val="a"/>
    <w:uiPriority w:val="99"/>
    <w:rsid w:val="00695C71"/>
    <w:pPr>
      <w:suppressAutoHyphens w:val="0"/>
      <w:spacing w:before="100" w:beforeAutospacing="1" w:after="100" w:afterAutospacing="1"/>
    </w:pPr>
    <w:rPr>
      <w:rFonts w:cs="Times New Roman"/>
      <w:sz w:val="24"/>
      <w:szCs w:val="24"/>
      <w:lang w:val="ru-RU" w:eastAsia="ru-RU" w:bidi="ar-SA"/>
    </w:rPr>
  </w:style>
  <w:style w:type="table" w:customStyle="1" w:styleId="15">
    <w:name w:val="Сетка таблицы1"/>
    <w:uiPriority w:val="99"/>
    <w:rsid w:val="00695C71"/>
    <w:pPr>
      <w:spacing w:after="0" w:line="240" w:lineRule="auto"/>
    </w:pPr>
    <w:rPr>
      <w:rFonts w:ascii="Calibri" w:eastAsia="SimSu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95C71"/>
    <w:rPr>
      <w:rFonts w:ascii="Times New Roman" w:hAnsi="Times New Roman" w:cs="Times New Roman" w:hint="default"/>
      <w:color w:val="000000"/>
      <w:sz w:val="28"/>
      <w:szCs w:val="28"/>
    </w:rPr>
  </w:style>
  <w:style w:type="character" w:customStyle="1" w:styleId="fontstyle21">
    <w:name w:val="fontstyle21"/>
    <w:basedOn w:val="a0"/>
    <w:rsid w:val="00695C71"/>
    <w:rPr>
      <w:rFonts w:ascii="TimesNewRomanPSMT" w:hAnsi="TimesNewRomanPSMT" w:hint="default"/>
      <w:color w:val="000000"/>
      <w:sz w:val="28"/>
      <w:szCs w:val="28"/>
    </w:rPr>
  </w:style>
  <w:style w:type="paragraph" w:styleId="af9">
    <w:name w:val="No Spacing"/>
    <w:uiPriority w:val="99"/>
    <w:qFormat/>
    <w:rsid w:val="00695C71"/>
    <w:pPr>
      <w:suppressAutoHyphens/>
      <w:spacing w:after="0" w:line="240" w:lineRule="auto"/>
    </w:pPr>
    <w:rPr>
      <w:rFonts w:ascii="Times New Roman" w:eastAsia="Times New Roman" w:hAnsi="Times New Roman" w:cs="Times New Roman"/>
      <w:kern w:val="0"/>
      <w:sz w:val="28"/>
      <w:szCs w:val="28"/>
      <w:lang w:eastAsia="zh-CN"/>
      <w14:ligatures w14:val="none"/>
    </w:rPr>
  </w:style>
  <w:style w:type="paragraph" w:customStyle="1" w:styleId="TableParagraph">
    <w:name w:val="Table Paragraph"/>
    <w:basedOn w:val="a"/>
    <w:uiPriority w:val="1"/>
    <w:qFormat/>
    <w:rsid w:val="00695C71"/>
    <w:pPr>
      <w:widowControl w:val="0"/>
    </w:pPr>
    <w:rPr>
      <w:rFonts w:ascii="Times New Roman" w:hAnsi="Times New Roman" w:cs="Times New Roman"/>
      <w:sz w:val="22"/>
      <w:szCs w:val="22"/>
      <w:lang w:eastAsia="en-US" w:bidi="ar-SA"/>
    </w:rPr>
  </w:style>
  <w:style w:type="character" w:customStyle="1" w:styleId="22">
    <w:name w:val="Основной текст (2)"/>
    <w:uiPriority w:val="99"/>
    <w:rsid w:val="00695C71"/>
    <w:rPr>
      <w:rFonts w:ascii="Times New Roman" w:hAnsi="Times New Roman" w:cs="Times New Roman" w:hint="default"/>
      <w:color w:val="000000"/>
      <w:spacing w:val="0"/>
      <w:w w:val="100"/>
      <w:position w:val="0"/>
      <w:sz w:val="28"/>
      <w:szCs w:val="28"/>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7102</Words>
  <Characters>4049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 Duk</dc:creator>
  <cp:lastModifiedBy>Secretary</cp:lastModifiedBy>
  <cp:revision>3</cp:revision>
  <dcterms:created xsi:type="dcterms:W3CDTF">2024-12-17T07:34:00Z</dcterms:created>
  <dcterms:modified xsi:type="dcterms:W3CDTF">2024-12-17T07:36:00Z</dcterms:modified>
</cp:coreProperties>
</file>