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F0D4" w14:textId="77777777" w:rsidR="002127AD" w:rsidRPr="004F6D61" w:rsidRDefault="002127AD" w:rsidP="002127A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4CB65179" wp14:editId="09606F05">
            <wp:extent cx="428625" cy="609600"/>
            <wp:effectExtent l="0" t="0" r="9525" b="0"/>
            <wp:docPr id="2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BC0C" w14:textId="77777777" w:rsidR="002127AD" w:rsidRPr="004F6D61" w:rsidRDefault="002127AD" w:rsidP="002127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4F6D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4F6D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669DF9B0" w14:textId="77777777" w:rsidR="002127AD" w:rsidRPr="004F6D61" w:rsidRDefault="002127AD" w:rsidP="002127AD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5580D344" w14:textId="77777777" w:rsidR="002127AD" w:rsidRPr="004F6D61" w:rsidRDefault="002127AD" w:rsidP="002127A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D6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4A35BAFC" w14:textId="77777777" w:rsidR="002127AD" w:rsidRPr="004F6D61" w:rsidRDefault="002127AD" w:rsidP="002127AD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</w:p>
    <w:p w14:paraId="0A5322E0" w14:textId="60E22668" w:rsidR="00345110" w:rsidRPr="004F6D61" w:rsidRDefault="002127AD" w:rsidP="002127AD">
      <w:pPr>
        <w:widowControl w:val="0"/>
        <w:spacing w:after="320" w:line="240" w:lineRule="auto"/>
        <w:ind w:left="860" w:hanging="8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202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селище </w:t>
      </w:r>
      <w:proofErr w:type="spellStart"/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№ 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>62</w:t>
      </w:r>
      <w:bookmarkEnd w:id="0"/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</w:p>
    <w:p w14:paraId="350EC4DD" w14:textId="6EE66897" w:rsidR="002E22A3" w:rsidRPr="004F6D61" w:rsidRDefault="003D7B16" w:rsidP="00E5126F">
      <w:pPr>
        <w:tabs>
          <w:tab w:val="left" w:pos="5103"/>
          <w:tab w:val="left" w:pos="7371"/>
        </w:tabs>
        <w:spacing w:after="0" w:line="240" w:lineRule="auto"/>
        <w:ind w:right="396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Про внесення змін в рішення </w:t>
      </w:r>
      <w:r w:rsidR="0042181E">
        <w:rPr>
          <w:rFonts w:ascii="Times New Roman" w:eastAsia="Calibri" w:hAnsi="Times New Roman" w:cs="Times New Roman"/>
          <w:b/>
          <w:sz w:val="28"/>
          <w:szCs w:val="28"/>
        </w:rPr>
        <w:t xml:space="preserve">сесії </w:t>
      </w:r>
      <w:proofErr w:type="spellStart"/>
      <w:r w:rsidRPr="004F6D61">
        <w:rPr>
          <w:rFonts w:ascii="Times New Roman" w:eastAsia="Calibri" w:hAnsi="Times New Roman" w:cs="Times New Roman"/>
          <w:b/>
          <w:sz w:val="28"/>
          <w:szCs w:val="28"/>
        </w:rPr>
        <w:t>Мар’янівської</w:t>
      </w:r>
      <w:proofErr w:type="spellEnd"/>
      <w:r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 селищної ради </w:t>
      </w:r>
      <w:r w:rsidR="00FC4B52"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42181E">
        <w:rPr>
          <w:rFonts w:ascii="Times New Roman" w:eastAsia="Calibri" w:hAnsi="Times New Roman" w:cs="Times New Roman"/>
          <w:b/>
          <w:sz w:val="28"/>
          <w:szCs w:val="28"/>
        </w:rPr>
        <w:t>26.11.2025</w:t>
      </w:r>
      <w:r w:rsidR="00FC4B52"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 року №</w:t>
      </w:r>
      <w:r w:rsidR="0042181E">
        <w:rPr>
          <w:rFonts w:ascii="Times New Roman" w:eastAsia="Calibri" w:hAnsi="Times New Roman" w:cs="Times New Roman"/>
          <w:b/>
          <w:sz w:val="28"/>
          <w:szCs w:val="28"/>
        </w:rPr>
        <w:t>58/14/23</w:t>
      </w:r>
      <w:r w:rsidR="00FC4B52"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F6D6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E22A3"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42181E">
        <w:rPr>
          <w:rFonts w:ascii="Times New Roman" w:eastAsia="Calibri" w:hAnsi="Times New Roman" w:cs="Times New Roman"/>
          <w:b/>
          <w:sz w:val="28"/>
          <w:szCs w:val="28"/>
        </w:rPr>
        <w:t xml:space="preserve">затвердження проекту землеустрою </w:t>
      </w:r>
      <w:proofErr w:type="spellStart"/>
      <w:r w:rsidR="002E22A3" w:rsidRPr="004F6D61">
        <w:rPr>
          <w:rFonts w:ascii="Times New Roman" w:eastAsia="Calibri" w:hAnsi="Times New Roman" w:cs="Times New Roman"/>
          <w:b/>
          <w:sz w:val="28"/>
          <w:szCs w:val="28"/>
        </w:rPr>
        <w:t>землеустрою</w:t>
      </w:r>
      <w:proofErr w:type="spellEnd"/>
      <w:r w:rsidR="002E22A3"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 щодо </w:t>
      </w:r>
      <w:r w:rsidR="008C1E3E"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відведення </w:t>
      </w:r>
      <w:bookmarkStart w:id="1" w:name="_GoBack"/>
      <w:bookmarkEnd w:id="1"/>
      <w:r w:rsidR="008C1E3E"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земельної ділянки в оренду </w:t>
      </w:r>
      <w:r w:rsidR="0042181E">
        <w:rPr>
          <w:rFonts w:ascii="Times New Roman" w:eastAsia="Calibri" w:hAnsi="Times New Roman" w:cs="Times New Roman"/>
          <w:b/>
          <w:sz w:val="28"/>
          <w:szCs w:val="28"/>
        </w:rPr>
        <w:t xml:space="preserve">для городництва </w:t>
      </w:r>
      <w:r w:rsidR="008C1E3E" w:rsidRPr="004F6D61">
        <w:rPr>
          <w:rFonts w:ascii="Times New Roman" w:eastAsia="Calibri" w:hAnsi="Times New Roman" w:cs="Times New Roman"/>
          <w:b/>
          <w:sz w:val="28"/>
          <w:szCs w:val="28"/>
        </w:rPr>
        <w:t xml:space="preserve">гр. </w:t>
      </w:r>
      <w:r w:rsidR="00A41943" w:rsidRPr="004F6D61">
        <w:rPr>
          <w:rFonts w:ascii="Times New Roman" w:eastAsia="Calibri" w:hAnsi="Times New Roman" w:cs="Times New Roman"/>
          <w:b/>
          <w:sz w:val="28"/>
          <w:szCs w:val="28"/>
        </w:rPr>
        <w:t>Ш</w:t>
      </w:r>
      <w:r w:rsidR="0042181E">
        <w:rPr>
          <w:rFonts w:ascii="Times New Roman" w:eastAsia="Calibri" w:hAnsi="Times New Roman" w:cs="Times New Roman"/>
          <w:b/>
          <w:sz w:val="28"/>
          <w:szCs w:val="28"/>
        </w:rPr>
        <w:t>евчук Марії Степанівні</w:t>
      </w:r>
      <w:r w:rsidRPr="004F6D6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2A32EAD" w14:textId="75EC56EF" w:rsidR="002E22A3" w:rsidRPr="004F6D61" w:rsidRDefault="002E22A3" w:rsidP="002E2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ст. ст. 12, 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93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122, </w:t>
      </w:r>
      <w:r w:rsidR="00207EE4" w:rsidRPr="004F6D6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7EE4" w:rsidRPr="004F6D61">
        <w:rPr>
          <w:rFonts w:ascii="Times New Roman" w:eastAsia="Times New Roman" w:hAnsi="Times New Roman" w:cs="Times New Roman"/>
          <w:sz w:val="28"/>
          <w:szCs w:val="28"/>
          <w:lang w:eastAsia="ru-RU"/>
        </w:rPr>
        <w:t>, 134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Земельного кодексу України, розділу </w:t>
      </w:r>
      <w:r w:rsidRPr="004F6D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«Перехідних положень» Земельного кодексу України, </w:t>
      </w:r>
      <w:r w:rsidR="00FA32B2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ru-RU"/>
        </w:rPr>
        <w:t>16, 24 Закону України “Про державний земельний кадастр”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27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стану», ст. 25, 5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землеустрій», </w:t>
      </w:r>
      <w:r w:rsidR="00F0682A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України “Про оренду земель”, 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26 Закону України «Про місцеве самоврядування в Україні», розглянувши заяву жит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м. Луцьк, вул. </w:t>
      </w:r>
      <w:proofErr w:type="spellStart"/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Писаревського</w:t>
      </w:r>
      <w:proofErr w:type="spellEnd"/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>, буд.7, кв.50, гр. Шевчук Марії Степанівни</w:t>
      </w:r>
      <w:r w:rsidR="001900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витяг № НВ-9956792862026 із технічної документації з нормативної грошової оцінки земельних ділянок, 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селищна рада</w:t>
      </w:r>
    </w:p>
    <w:p w14:paraId="194254E7" w14:textId="4A5069F4" w:rsidR="00E75A39" w:rsidRPr="004F6D61" w:rsidRDefault="004A3D4D" w:rsidP="004A3D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14:paraId="09FD8A8A" w14:textId="490F2CCF" w:rsidR="00FC4B52" w:rsidRPr="004F6D61" w:rsidRDefault="00FC4B52" w:rsidP="00561C4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 Пункт </w:t>
      </w:r>
      <w:r w:rsidR="00BE35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4F6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рішення </w:t>
      </w:r>
      <w:proofErr w:type="spellStart"/>
      <w:r w:rsidRPr="004F6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Мар’янівської</w:t>
      </w:r>
      <w:proofErr w:type="spellEnd"/>
      <w:r w:rsidRPr="004F6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селищної ради від </w:t>
      </w:r>
      <w:r w:rsidR="004218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26.11.2025</w:t>
      </w:r>
      <w:r w:rsidRPr="004F6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 № 5</w:t>
      </w:r>
      <w:r w:rsidR="004218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8/14/23</w:t>
      </w:r>
      <w:r w:rsidRPr="004F6D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викласти в такій редакції:</w:t>
      </w:r>
    </w:p>
    <w:p w14:paraId="20BFE249" w14:textId="06174805" w:rsidR="002E22A3" w:rsidRPr="004F6D61" w:rsidRDefault="00FC4B52" w:rsidP="00561C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BE353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ПЕРЕДАТИ в оренду терміном на </w:t>
      </w:r>
      <w:r w:rsidR="00BE3531">
        <w:rPr>
          <w:rFonts w:ascii="Times New Roman" w:eastAsia="Times New Roman" w:hAnsi="Times New Roman" w:cs="Times New Roman"/>
          <w:sz w:val="28"/>
          <w:szCs w:val="28"/>
          <w:lang w:eastAsia="uk-UA"/>
        </w:rPr>
        <w:t>7 (сім) років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 w:rsidR="00A41943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Ше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вчук Марії Степанівні 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>ку</w:t>
      </w:r>
      <w:r w:rsidR="00D70CB4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8F7440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городництва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181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площею 0,2700</w:t>
      </w:r>
      <w:r w:rsidR="008C1E3E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22A3" w:rsidRPr="004F6D6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га</w:t>
      </w:r>
      <w:r w:rsidR="00D70CB4" w:rsidRPr="004F6D6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E22A3" w:rsidRPr="004F6D6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2181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кадастровий номер </w:t>
      </w:r>
      <w:r w:rsidR="0042181E" w:rsidRPr="00E5126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0720880800:00:001:0319 на території с. Бужани</w:t>
      </w:r>
      <w:r w:rsidR="00D70CB4" w:rsidRPr="00E5126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70CB4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</w:t>
      </w:r>
      <w:r w:rsidR="00D70CB4" w:rsidRPr="004F6D6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земель сільськогосподарського призначення</w:t>
      </w:r>
      <w:r w:rsidR="00D70CB4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наданих у власність або користування громадянам чи юридичним особам, </w:t>
      </w:r>
      <w:r w:rsidR="002E22A3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рахунок земель </w:t>
      </w:r>
      <w:r w:rsidR="00F0682A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комунальної власності </w:t>
      </w:r>
      <w:proofErr w:type="spellStart"/>
      <w:r w:rsidR="00F0682A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</w:t>
      </w:r>
      <w:proofErr w:type="spellEnd"/>
      <w:r w:rsidR="00F0682A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ради</w:t>
      </w:r>
      <w:r w:rsidR="00BE3531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 встановити розмір орендної плати 12 % від нормативної грошової оцінки земельної ділянки у сумі п’ять тисяч п’ятсот вісімдесят гривень дев’яносто вісім копійок).</w:t>
      </w:r>
    </w:p>
    <w:p w14:paraId="5DF570F2" w14:textId="2E60B643" w:rsidR="007767B9" w:rsidRPr="004F6D61" w:rsidRDefault="00FC4B52" w:rsidP="00561C4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E51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Доручити </w:t>
      </w:r>
      <w:r w:rsidR="00E5126F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057C20">
        <w:rPr>
          <w:rFonts w:ascii="Times New Roman" w:eastAsia="Times New Roman" w:hAnsi="Times New Roman"/>
          <w:sz w:val="28"/>
          <w:szCs w:val="28"/>
          <w:lang w:eastAsia="uk-UA"/>
        </w:rPr>
        <w:t xml:space="preserve">екретарю селищної ради </w:t>
      </w:r>
      <w:r w:rsidR="00E5126F">
        <w:rPr>
          <w:rFonts w:ascii="Times New Roman" w:eastAsia="Times New Roman" w:hAnsi="Times New Roman"/>
          <w:sz w:val="28"/>
          <w:szCs w:val="28"/>
          <w:lang w:eastAsia="uk-UA"/>
        </w:rPr>
        <w:t xml:space="preserve">Володимиру </w:t>
      </w:r>
      <w:proofErr w:type="spellStart"/>
      <w:r w:rsidR="00E5126F">
        <w:rPr>
          <w:rFonts w:ascii="Times New Roman" w:eastAsia="Times New Roman" w:hAnsi="Times New Roman"/>
          <w:sz w:val="28"/>
          <w:szCs w:val="28"/>
          <w:lang w:eastAsia="uk-UA"/>
        </w:rPr>
        <w:t>Борачку</w:t>
      </w:r>
      <w:proofErr w:type="spellEnd"/>
      <w:r w:rsidR="00E5126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57C20" w:rsidRPr="00C54CBB">
        <w:rPr>
          <w:rFonts w:ascii="Times New Roman" w:eastAsia="Times New Roman" w:hAnsi="Times New Roman"/>
          <w:sz w:val="28"/>
          <w:szCs w:val="28"/>
          <w:lang w:eastAsia="uk-UA"/>
        </w:rPr>
        <w:t>укласти договір оренди земельн</w:t>
      </w:r>
      <w:r w:rsidR="00057C20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 w:rsidR="00057C20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057C20">
        <w:rPr>
          <w:rFonts w:ascii="Times New Roman" w:eastAsia="Times New Roman" w:hAnsi="Times New Roman"/>
          <w:sz w:val="28"/>
          <w:szCs w:val="28"/>
          <w:lang w:eastAsia="uk-UA"/>
        </w:rPr>
        <w:t xml:space="preserve">ки вказаної в п.1 цього рішення </w:t>
      </w:r>
      <w:r w:rsidR="00057C20" w:rsidRPr="00C54CBB">
        <w:rPr>
          <w:rFonts w:ascii="Times New Roman" w:eastAsia="Times New Roman" w:hAnsi="Times New Roman"/>
          <w:sz w:val="28"/>
          <w:szCs w:val="28"/>
          <w:lang w:eastAsia="uk-UA"/>
        </w:rPr>
        <w:t>у встановлений чинним законодавством термін</w:t>
      </w:r>
      <w:r w:rsidR="007767B9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0C4D4E" w14:textId="06A1B5AF" w:rsidR="00057C20" w:rsidRPr="004F6D61" w:rsidRDefault="00FC4B52" w:rsidP="006811B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7767B9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селищної ради з </w:t>
      </w:r>
      <w:r w:rsidR="007767B9" w:rsidRPr="004F6D61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="007767B9" w:rsidRPr="004F6D6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0B1EE3" w14:textId="77777777" w:rsidR="006811B6" w:rsidRDefault="002E22A3" w:rsidP="006811B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6D6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Секретар</w:t>
      </w:r>
      <w:proofErr w:type="spellEnd"/>
      <w:r w:rsidRPr="004F6D6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4F6D6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селищної</w:t>
      </w:r>
      <w:proofErr w:type="spellEnd"/>
      <w:r w:rsidRPr="004F6D6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</w:t>
      </w:r>
      <w:r w:rsidR="004F6D6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r w:rsidRPr="004F6D6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             </w:t>
      </w:r>
      <w:r w:rsidRPr="004F6D6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4F6D6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14:paraId="5E4D0B45" w14:textId="5D15CA9F" w:rsidR="002E22A3" w:rsidRDefault="002E22A3" w:rsidP="006811B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6D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Сергій </w:t>
      </w:r>
      <w:proofErr w:type="spellStart"/>
      <w:r w:rsidRPr="004F6D61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Баранчук</w:t>
      </w:r>
      <w:proofErr w:type="spellEnd"/>
    </w:p>
    <w:sectPr w:rsidR="002E22A3" w:rsidSect="006811B6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F4A"/>
    <w:multiLevelType w:val="hybridMultilevel"/>
    <w:tmpl w:val="4686F1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8C"/>
    <w:rsid w:val="00057C20"/>
    <w:rsid w:val="00190005"/>
    <w:rsid w:val="00207EE4"/>
    <w:rsid w:val="002127AD"/>
    <w:rsid w:val="00223DA1"/>
    <w:rsid w:val="0028272F"/>
    <w:rsid w:val="002D1DF8"/>
    <w:rsid w:val="002E22A3"/>
    <w:rsid w:val="00300A8C"/>
    <w:rsid w:val="00345110"/>
    <w:rsid w:val="003A2E12"/>
    <w:rsid w:val="003D7B16"/>
    <w:rsid w:val="004016FE"/>
    <w:rsid w:val="00410CEA"/>
    <w:rsid w:val="0042181E"/>
    <w:rsid w:val="0045485E"/>
    <w:rsid w:val="004A3D4D"/>
    <w:rsid w:val="004F6D61"/>
    <w:rsid w:val="00557F29"/>
    <w:rsid w:val="00561C4A"/>
    <w:rsid w:val="005C77AD"/>
    <w:rsid w:val="005D56E3"/>
    <w:rsid w:val="006764B6"/>
    <w:rsid w:val="006811B6"/>
    <w:rsid w:val="006B37F9"/>
    <w:rsid w:val="006C5B23"/>
    <w:rsid w:val="007767B9"/>
    <w:rsid w:val="008349BB"/>
    <w:rsid w:val="008C1E3E"/>
    <w:rsid w:val="008C66D8"/>
    <w:rsid w:val="008F7440"/>
    <w:rsid w:val="009A7158"/>
    <w:rsid w:val="00A33DBD"/>
    <w:rsid w:val="00A41943"/>
    <w:rsid w:val="00B848C1"/>
    <w:rsid w:val="00BA2DAD"/>
    <w:rsid w:val="00BE3531"/>
    <w:rsid w:val="00D70CB4"/>
    <w:rsid w:val="00E5126F"/>
    <w:rsid w:val="00E75A39"/>
    <w:rsid w:val="00F0682A"/>
    <w:rsid w:val="00F62ED9"/>
    <w:rsid w:val="00FA32B2"/>
    <w:rsid w:val="00FC4B52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C5F8"/>
  <w15:docId w15:val="{0EDCF7D3-E295-4048-AFBB-6C9F0BC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5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7</cp:revision>
  <cp:lastPrinted>2025-06-19T07:18:00Z</cp:lastPrinted>
  <dcterms:created xsi:type="dcterms:W3CDTF">2026-03-23T10:46:00Z</dcterms:created>
  <dcterms:modified xsi:type="dcterms:W3CDTF">2026-03-24T10:11:00Z</dcterms:modified>
</cp:coreProperties>
</file>